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A831B4" w:rsidRPr="0072241A" w14:paraId="490CB258" w14:textId="77777777" w:rsidTr="00A831B4">
        <w:tc>
          <w:tcPr>
            <w:tcW w:w="4963" w:type="dxa"/>
          </w:tcPr>
          <w:p w14:paraId="7D28D00F" w14:textId="36CFFBDD" w:rsidR="00A831B4" w:rsidRPr="0072241A" w:rsidRDefault="0021028E" w:rsidP="00A831B4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2241A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A831B4" w:rsidRPr="0072241A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Meghalee Das</w:t>
            </w:r>
          </w:p>
        </w:tc>
        <w:tc>
          <w:tcPr>
            <w:tcW w:w="4963" w:type="dxa"/>
          </w:tcPr>
          <w:p w14:paraId="676A5FC3" w14:textId="06F22E00" w:rsidR="00A831B4" w:rsidRPr="0072241A" w:rsidRDefault="00A831B4" w:rsidP="00A8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B33F52" w14:textId="30F0E4D1" w:rsidR="00A831B4" w:rsidRPr="0072241A" w:rsidRDefault="00A831B4" w:rsidP="00A8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1A">
              <w:rPr>
                <w:rFonts w:ascii="Times New Roman" w:eastAsia="Times New Roman" w:hAnsi="Times New Roman" w:cs="Times New Roman"/>
                <w:sz w:val="24"/>
                <w:szCs w:val="24"/>
              </w:rPr>
              <w:t>5202 Auburn St, Lubbock, TX  79416</w:t>
            </w:r>
          </w:p>
          <w:p w14:paraId="21C2CBAF" w14:textId="52C3D445" w:rsidR="00A831B4" w:rsidRPr="0072241A" w:rsidRDefault="00A831B4" w:rsidP="00A831B4">
            <w:pPr>
              <w:spacing w:after="0" w:line="240" w:lineRule="auto"/>
            </w:pPr>
            <w:r w:rsidRPr="0072241A">
              <w:rPr>
                <w:rFonts w:ascii="Times New Roman" w:eastAsia="Times New Roman" w:hAnsi="Times New Roman" w:cs="Times New Roman"/>
                <w:sz w:val="24"/>
                <w:szCs w:val="24"/>
              </w:rPr>
              <w:t>(512) 806-3567 · meghaleedas@gmail.com</w:t>
            </w:r>
          </w:p>
        </w:tc>
      </w:tr>
    </w:tbl>
    <w:p w14:paraId="33251CF6" w14:textId="6ED73E30" w:rsidR="00A831B4" w:rsidRPr="0072241A" w:rsidRDefault="00A831B4" w:rsidP="00A831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FB37E48" w14:textId="77777777" w:rsidR="00A831B4" w:rsidRPr="0072241A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560807F" w14:textId="24BCF1A4" w:rsidR="00C9339B" w:rsidRPr="0072241A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Education</w:t>
      </w:r>
    </w:p>
    <w:p w14:paraId="7F8EE030" w14:textId="273B99CF" w:rsidR="00A831B4" w:rsidRPr="0072241A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4886428" w14:textId="2FE5A006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Ph.D. Technical Communication &amp; Rhetoric, Texas Tech Universit</w:t>
      </w:r>
      <w:r w:rsidR="006F103F" w:rsidRPr="0072241A">
        <w:rPr>
          <w:rFonts w:ascii="Times New Roman" w:eastAsia="Times New Roman" w:hAnsi="Times New Roman" w:cs="Times New Roman"/>
          <w:bCs/>
          <w:sz w:val="24"/>
          <w:szCs w:val="24"/>
        </w:rPr>
        <w:t>y (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Expected 202</w:t>
      </w:r>
      <w:r w:rsidR="009B1C4D" w:rsidRPr="0072241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F103F"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93A8712" w14:textId="08E0D4B6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M.A. Technical Communication, Texas State University (2019) (Minor in Philosophy)</w:t>
      </w:r>
    </w:p>
    <w:p w14:paraId="6F0E52B6" w14:textId="4078CC9E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B95208" w:rsidRPr="0072241A">
        <w:rPr>
          <w:rFonts w:ascii="Times New Roman" w:eastAsia="Times New Roman" w:hAnsi="Times New Roman" w:cs="Times New Roman"/>
          <w:bCs/>
          <w:sz w:val="24"/>
          <w:szCs w:val="24"/>
        </w:rPr>
        <w:t>.B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.A., Texas State University (2016)</w:t>
      </w:r>
    </w:p>
    <w:p w14:paraId="47C777D4" w14:textId="793EEC56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M.A. English, Indira Gandhi National Open University in New Delhi, India (2008)</w:t>
      </w:r>
    </w:p>
    <w:p w14:paraId="08AC3A55" w14:textId="0647752A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Post-Graduate Diploma Journalism, </w:t>
      </w:r>
      <w:r w:rsidR="004A27E3" w:rsidRPr="0072241A">
        <w:rPr>
          <w:rFonts w:ascii="Times New Roman" w:eastAsia="Times New Roman" w:hAnsi="Times New Roman" w:cs="Times New Roman"/>
          <w:bCs/>
          <w:sz w:val="24"/>
          <w:szCs w:val="24"/>
        </w:rPr>
        <w:t>Indian Institute of Mass Communication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(2006)</w:t>
      </w:r>
    </w:p>
    <w:p w14:paraId="024FB2EB" w14:textId="2FE0D2FA" w:rsidR="00A831B4" w:rsidRPr="0072241A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B.A. English, Cotton College of Gauhati University in Assam, India (2005)</w:t>
      </w:r>
      <w:r w:rsidR="00A82BE0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(Minor in Education)</w:t>
      </w:r>
    </w:p>
    <w:p w14:paraId="45C959E8" w14:textId="588AE4E2" w:rsidR="00A831B4" w:rsidRPr="0072241A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315C3B" w14:textId="77777777" w:rsidR="006F103F" w:rsidRPr="0072241A" w:rsidRDefault="006F103F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Research</w:t>
      </w:r>
    </w:p>
    <w:p w14:paraId="49D1D261" w14:textId="77777777" w:rsidR="006F103F" w:rsidRPr="0072241A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6771777" w14:textId="77777777" w:rsidR="006F103F" w:rsidRPr="0072241A" w:rsidRDefault="006F103F" w:rsidP="006F103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Experience</w:t>
      </w:r>
    </w:p>
    <w:p w14:paraId="3EB58F62" w14:textId="77777777" w:rsidR="006F103F" w:rsidRPr="0072241A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7812F87" w14:textId="77777777" w:rsidR="00110416" w:rsidRPr="0072241A" w:rsidRDefault="00110416" w:rsidP="00F821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Texas State University, San Marcos</w:t>
      </w:r>
    </w:p>
    <w:p w14:paraId="12094482" w14:textId="2D32A9C7" w:rsidR="00110416" w:rsidRPr="0072241A" w:rsidRDefault="00110416" w:rsidP="00F8212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Graduate Research Assistant – Technical Communication</w:t>
      </w:r>
      <w:r w:rsidR="00E17253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(2018)</w:t>
      </w:r>
    </w:p>
    <w:p w14:paraId="0895E960" w14:textId="3A972404" w:rsidR="00110416" w:rsidRPr="0072241A" w:rsidRDefault="00110416" w:rsidP="00E913A0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Contributed to multi-disciplinary project by identifying internal, cultural and software issues for</w:t>
      </w:r>
      <w:r w:rsidR="00E913A0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developing best practices writing and reporting training program  </w:t>
      </w:r>
    </w:p>
    <w:p w14:paraId="3AA94079" w14:textId="77777777" w:rsidR="00110416" w:rsidRPr="0072241A" w:rsidRDefault="00110416" w:rsidP="0011041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0A1B2B51" w14:textId="77777777" w:rsidR="00110416" w:rsidRPr="0072241A" w:rsidRDefault="00110416" w:rsidP="002F5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Texas State University, San Marcos</w:t>
      </w:r>
    </w:p>
    <w:p w14:paraId="4F596F3B" w14:textId="77777777" w:rsidR="00110416" w:rsidRPr="0072241A" w:rsidRDefault="00110416" w:rsidP="002F589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Graduate Research Projects – Business Consulting</w:t>
      </w:r>
    </w:p>
    <w:p w14:paraId="350D1C1A" w14:textId="7D53765C" w:rsidR="00110416" w:rsidRPr="0072241A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Market Penetration Analysis and Competitive Research</w:t>
      </w:r>
      <w:r w:rsidR="004F7E1B" w:rsidRPr="007224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San Antonio Zoo</w:t>
      </w:r>
      <w:r w:rsidR="00E17253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FBD9FA" w14:textId="742FA669" w:rsidR="00110416" w:rsidRPr="0072241A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Strategic Analysis of Electricity Distribution Business</w:t>
      </w:r>
      <w:r w:rsidR="004F7E1B" w:rsidRPr="007224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Chilectra</w:t>
      </w:r>
      <w:r w:rsidR="0080767D" w:rsidRPr="0072241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Grupo Enel, Chile</w:t>
      </w:r>
      <w:r w:rsidR="00E17253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E61F11" w14:textId="19ECBC9D" w:rsidR="00110416" w:rsidRPr="0072241A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Analysis of Impact of Time Spent in a Role on Gross Margin</w:t>
      </w:r>
      <w:r w:rsidR="004F7E1B" w:rsidRPr="007224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SHI International, Austin</w:t>
      </w:r>
      <w:r w:rsidR="004F7E1B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E17253"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42A172" w14:textId="77777777" w:rsidR="00110416" w:rsidRPr="0072241A" w:rsidRDefault="00110416" w:rsidP="0011041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37B9681" w14:textId="2DC8A622" w:rsidR="00A831B4" w:rsidRPr="0072241A" w:rsidRDefault="00627C41" w:rsidP="006F103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Peer-Reviewed </w:t>
      </w:r>
      <w:r w:rsidR="00D4423E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Conference </w:t>
      </w:r>
      <w:r w:rsidR="00A831B4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Presentations</w:t>
      </w:r>
    </w:p>
    <w:p w14:paraId="11809DA5" w14:textId="77777777" w:rsidR="006F103F" w:rsidRPr="0072241A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375EDB1" w14:textId="5DA34218" w:rsidR="00AD56E9" w:rsidRPr="0072241A" w:rsidRDefault="00AD56E9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(2020, May).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Wait, Facebook has #hashtags? A study on the role of Facebook hashtags in digital activism.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Computers </w:t>
      </w:r>
      <w:r w:rsidR="00B22CB8" w:rsidRPr="0072241A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Writing Conference 2020, Greenville, NC.</w:t>
      </w:r>
      <w:r w:rsidR="00627C41" w:rsidRPr="0072241A">
        <w:rPr>
          <w:rFonts w:ascii="Times New Roman" w:eastAsia="Times New Roman" w:hAnsi="Times New Roman" w:cs="Times New Roman"/>
          <w:sz w:val="24"/>
          <w:szCs w:val="24"/>
        </w:rPr>
        <w:t xml:space="preserve"> (Proposal accepted</w:t>
      </w:r>
      <w:r w:rsidR="00D62DEF" w:rsidRPr="0072241A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7C41" w:rsidRPr="0072241A">
        <w:rPr>
          <w:rFonts w:ascii="Times New Roman" w:eastAsia="Times New Roman" w:hAnsi="Times New Roman" w:cs="Times New Roman"/>
          <w:sz w:val="24"/>
          <w:szCs w:val="24"/>
        </w:rPr>
        <w:t xml:space="preserve"> through peer review; conference cancelled due to COVID-19)</w:t>
      </w:r>
    </w:p>
    <w:p w14:paraId="69D2115D" w14:textId="78D65CAA" w:rsidR="0051380C" w:rsidRPr="0072241A" w:rsidRDefault="0051380C" w:rsidP="0051380C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(2020, </w:t>
      </w:r>
      <w:r w:rsidR="009B1C4D" w:rsidRPr="0072241A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User-Centered Approach to Teaching International Students on Online Platforms.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9th Annual Applied Linguistics and Second Language Conference on Learning and Teaching, CALICHE 2020, Lubbock, TX.</w:t>
      </w:r>
      <w:r w:rsidR="00627C41"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45DD5" w14:textId="5237D868" w:rsidR="006F103F" w:rsidRPr="0072241A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(2019, November).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Oral Cultural Values and Technical Communication Pedagogy.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Texas State University 11</w:t>
      </w:r>
      <w:r w:rsidRPr="007224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International Research Conference</w:t>
      </w:r>
      <w:r w:rsidR="00BA6080" w:rsidRPr="00722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San Marcos, TX.</w:t>
      </w:r>
    </w:p>
    <w:p w14:paraId="36AF0877" w14:textId="77777777" w:rsidR="006F103F" w:rsidRPr="0072241A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. (2019, February). </w:t>
      </w:r>
      <w:r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From Apu to Alex Parrish: Pop culture and Perception of Outsourcing and Collaboration in the Technical Communication Industry.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224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Annual Southwest Popular/American Culture Association Conference, Albuquerque, NM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05AAB9" w14:textId="2BAE87C9" w:rsidR="006F103F" w:rsidRPr="0072241A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. (2019, February). </w:t>
      </w:r>
      <w:r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Creating Codex Pages in Technical Communication Classrooms.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University of Florida Pedagogy, Practice and Philosophy Conference, Gainesville, FL.</w:t>
      </w:r>
    </w:p>
    <w:p w14:paraId="74FBF892" w14:textId="5508FFAC" w:rsidR="00367B24" w:rsidRPr="0072241A" w:rsidRDefault="006F103F" w:rsidP="00367B24">
      <w:pPr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1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. (2018, November).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How can Technical Communication Programs Prepare Students to Work in International Environments?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Texas State University 10th International Research Conference, San Marcos, TX.</w:t>
      </w:r>
      <w:r w:rsidR="00367B24" w:rsidRPr="0072241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7AC7E148" w14:textId="47EA3FF3" w:rsidR="00367B24" w:rsidRPr="0072241A" w:rsidRDefault="00367B24" w:rsidP="00367B2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Poster Presentation</w:t>
      </w:r>
      <w:r w:rsidR="00524615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</w:t>
      </w:r>
    </w:p>
    <w:p w14:paraId="611A93F2" w14:textId="77777777" w:rsidR="00367B24" w:rsidRPr="0072241A" w:rsidRDefault="00367B24" w:rsidP="00367B2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897AA07" w14:textId="104391D7" w:rsidR="00367B24" w:rsidRPr="0072241A" w:rsidRDefault="00367B24" w:rsidP="007F40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. (</w:t>
      </w:r>
      <w:r w:rsidR="002A414A" w:rsidRPr="0072241A">
        <w:rPr>
          <w:rFonts w:ascii="Times New Roman" w:eastAsia="Times New Roman" w:hAnsi="Times New Roman" w:cs="Times New Roman"/>
          <w:bCs/>
          <w:sz w:val="24"/>
          <w:szCs w:val="24"/>
        </w:rPr>
        <w:t>2020, May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Developing a Needs-Based Technical Communication Study Abroad Program: Pilot Study.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738" w:rsidRPr="00915738">
        <w:rPr>
          <w:rFonts w:ascii="Times New Roman" w:eastAsia="Times New Roman" w:hAnsi="Times New Roman" w:cs="Times New Roman"/>
          <w:sz w:val="24"/>
          <w:szCs w:val="24"/>
        </w:rPr>
        <w:t xml:space="preserve">NAFSA: Association of International Educators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Conference 2020, St. Louis, MO.</w:t>
      </w:r>
      <w:r w:rsidR="00627C41" w:rsidRPr="007224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7047">
        <w:rPr>
          <w:rFonts w:ascii="Times New Roman" w:eastAsia="Times New Roman" w:hAnsi="Times New Roman" w:cs="Times New Roman"/>
          <w:sz w:val="24"/>
          <w:szCs w:val="24"/>
        </w:rPr>
        <w:t xml:space="preserve">Converted to remote conference </w:t>
      </w:r>
      <w:r w:rsidR="00627C41" w:rsidRPr="0072241A">
        <w:rPr>
          <w:rFonts w:ascii="Times New Roman" w:eastAsia="Times New Roman" w:hAnsi="Times New Roman" w:cs="Times New Roman"/>
          <w:sz w:val="24"/>
          <w:szCs w:val="24"/>
        </w:rPr>
        <w:t>due to COVID-19)</w:t>
      </w:r>
    </w:p>
    <w:p w14:paraId="66C9C4DD" w14:textId="65923EDB" w:rsidR="0034118E" w:rsidRPr="0072241A" w:rsidRDefault="0034118E" w:rsidP="007F405E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3CD03AAA" w14:textId="6FED33E0" w:rsidR="0034118E" w:rsidRPr="0072241A" w:rsidRDefault="0071077C" w:rsidP="0034118E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Invited </w:t>
      </w:r>
      <w:r w:rsidR="00A10DB5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Talks</w:t>
      </w:r>
      <w:r w:rsidR="0034118E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B676AEB" w14:textId="77777777" w:rsidR="0034118E" w:rsidRPr="0072241A" w:rsidRDefault="0034118E" w:rsidP="0034118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68238F7" w14:textId="243052A1" w:rsidR="0034118E" w:rsidRPr="0072241A" w:rsidRDefault="0034118E" w:rsidP="00341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(2020, May).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Importance of Intercultural Communication</w:t>
      </w:r>
      <w:r w:rsidR="00F278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in Teaching International Students on Online Platforms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Rotary Club of Lubbock, TX</w:t>
      </w:r>
    </w:p>
    <w:p w14:paraId="199A8FBB" w14:textId="77777777" w:rsidR="007F405E" w:rsidRPr="0072241A" w:rsidRDefault="007F405E" w:rsidP="007F405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1B6DCF5" w14:textId="209E3E81" w:rsidR="00D4423E" w:rsidRPr="0072241A" w:rsidRDefault="00D4423E" w:rsidP="00D44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Publications</w:t>
      </w:r>
    </w:p>
    <w:p w14:paraId="7F476B62" w14:textId="77777777" w:rsidR="00D4423E" w:rsidRPr="0072241A" w:rsidRDefault="00D4423E" w:rsidP="00D4423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1B14C85" w14:textId="4EF801B8" w:rsidR="00D4423E" w:rsidRPr="0072241A" w:rsidRDefault="00D4423E" w:rsidP="0015496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Book Reviews</w:t>
      </w:r>
    </w:p>
    <w:p w14:paraId="73C28C94" w14:textId="77777777" w:rsidR="00D4423E" w:rsidRPr="0072241A" w:rsidRDefault="00D4423E" w:rsidP="00A83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0"/>
          <w:szCs w:val="10"/>
        </w:rPr>
      </w:pPr>
    </w:p>
    <w:p w14:paraId="2F7FFD00" w14:textId="639531D0" w:rsidR="00D4423E" w:rsidRPr="0072241A" w:rsidRDefault="00D4423E" w:rsidP="001549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Das, M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E60F5B">
        <w:rPr>
          <w:rFonts w:ascii="Times New Roman" w:eastAsia="Times New Roman" w:hAnsi="Times New Roman" w:cs="Times New Roman"/>
          <w:sz w:val="24"/>
          <w:szCs w:val="24"/>
        </w:rPr>
        <w:t>In progress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470C8" w:rsidRPr="0072241A">
        <w:rPr>
          <w:rFonts w:ascii="Times New Roman" w:eastAsia="Times New Roman" w:hAnsi="Times New Roman" w:cs="Times New Roman"/>
          <w:sz w:val="24"/>
          <w:szCs w:val="24"/>
        </w:rPr>
        <w:t xml:space="preserve"> Review of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115" w:rsidRPr="0072241A">
        <w:rPr>
          <w:rFonts w:ascii="Times New Roman" w:eastAsia="Times New Roman" w:hAnsi="Times New Roman" w:cs="Times New Roman"/>
          <w:i/>
          <w:sz w:val="24"/>
          <w:szCs w:val="24"/>
        </w:rPr>
        <w:t>Global Perspectives on Intercultural Communication</w:t>
      </w:r>
      <w:r w:rsidR="00C470C8"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470C8" w:rsidRPr="0072241A">
        <w:rPr>
          <w:rFonts w:ascii="Times New Roman" w:eastAsia="Times New Roman" w:hAnsi="Times New Roman" w:cs="Times New Roman"/>
          <w:iCs/>
          <w:sz w:val="24"/>
          <w:szCs w:val="24"/>
        </w:rPr>
        <w:t>by</w:t>
      </w:r>
      <w:r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1115" w:rsidRPr="0072241A">
        <w:rPr>
          <w:rFonts w:ascii="Times New Roman" w:eastAsia="Times New Roman" w:hAnsi="Times New Roman" w:cs="Times New Roman"/>
          <w:sz w:val="24"/>
          <w:szCs w:val="24"/>
        </w:rPr>
        <w:t>Stephen M. Croucher</w:t>
      </w:r>
      <w:r w:rsidR="00C470C8" w:rsidRPr="00722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70C8" w:rsidRPr="0072241A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Professional Communication.</w:t>
      </w:r>
    </w:p>
    <w:p w14:paraId="61CFF686" w14:textId="023153A4" w:rsidR="00453B01" w:rsidRPr="0072241A" w:rsidRDefault="00453B01" w:rsidP="00154964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63765681" w14:textId="77777777" w:rsidR="004D10C8" w:rsidRPr="0072241A" w:rsidRDefault="004D10C8" w:rsidP="004D10C8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Refereed </w:t>
      </w:r>
      <w:r w:rsidR="00453B01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Chapters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in Books and Edited Collections</w:t>
      </w:r>
    </w:p>
    <w:p w14:paraId="5E4A4D95" w14:textId="77777777" w:rsidR="004D10C8" w:rsidRPr="0072241A" w:rsidRDefault="004D10C8" w:rsidP="004D10C8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10"/>
          <w:szCs w:val="10"/>
        </w:rPr>
      </w:pPr>
    </w:p>
    <w:p w14:paraId="57E9DB77" w14:textId="5F19650E" w:rsidR="004D10C8" w:rsidRPr="0072241A" w:rsidRDefault="004D10C8" w:rsidP="004D10C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241A">
        <w:rPr>
          <w:rFonts w:ascii="Times New Roman" w:hAnsi="Times New Roman" w:cs="Times New Roman"/>
          <w:sz w:val="24"/>
          <w:szCs w:val="24"/>
        </w:rPr>
        <w:t xml:space="preserve">Brawley, L., Connor, M., </w:t>
      </w:r>
      <w:r w:rsidRPr="0072241A">
        <w:rPr>
          <w:rFonts w:ascii="Times New Roman" w:hAnsi="Times New Roman" w:cs="Times New Roman"/>
          <w:b/>
          <w:bCs/>
          <w:sz w:val="24"/>
          <w:szCs w:val="24"/>
        </w:rPr>
        <w:t>Das, M.</w:t>
      </w:r>
      <w:r w:rsidRPr="0072241A">
        <w:rPr>
          <w:rFonts w:ascii="Times New Roman" w:hAnsi="Times New Roman" w:cs="Times New Roman"/>
          <w:sz w:val="24"/>
          <w:szCs w:val="24"/>
        </w:rPr>
        <w:t>, Dean, A., Diaz, C., Faris, M.J., …</w:t>
      </w:r>
      <w:r w:rsidR="00B01738" w:rsidRPr="0072241A">
        <w:rPr>
          <w:rFonts w:ascii="Times New Roman" w:hAnsi="Times New Roman" w:cs="Times New Roman"/>
          <w:sz w:val="24"/>
          <w:szCs w:val="24"/>
        </w:rPr>
        <w:t xml:space="preserve"> &amp;</w:t>
      </w:r>
      <w:r w:rsidRPr="0072241A">
        <w:rPr>
          <w:rFonts w:ascii="Times New Roman" w:hAnsi="Times New Roman" w:cs="Times New Roman"/>
          <w:sz w:val="24"/>
          <w:szCs w:val="24"/>
        </w:rPr>
        <w:t xml:space="preserve"> Zhang, Y. (Proposal accepted with book editors). Incorporating Multimodal Literacies Across a FYW Program: Graduate Instructors’ Preparation and Experiences</w:t>
      </w:r>
      <w:r w:rsidRPr="007224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2241A">
        <w:rPr>
          <w:rFonts w:ascii="Times New Roman" w:hAnsi="Times New Roman" w:cs="Times New Roman"/>
          <w:sz w:val="24"/>
          <w:szCs w:val="24"/>
        </w:rPr>
        <w:t xml:space="preserve"> In S.B. Pandey &amp; S. Khadka (Eds.),</w:t>
      </w:r>
      <w:r w:rsidRPr="0072241A">
        <w:rPr>
          <w:rFonts w:ascii="Times New Roman" w:hAnsi="Times New Roman" w:cs="Times New Roman"/>
          <w:i/>
          <w:iCs/>
          <w:sz w:val="24"/>
          <w:szCs w:val="24"/>
        </w:rPr>
        <w:t xml:space="preserve"> Professionalizing Multimodal Composition: Faculty and Institutional Initiatives</w:t>
      </w:r>
      <w:r w:rsidRPr="0072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799B8" w14:textId="77777777" w:rsidR="004D10C8" w:rsidRPr="0072241A" w:rsidRDefault="004D10C8" w:rsidP="004D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1F0CF032" w14:textId="7C3D0811" w:rsidR="00D4423E" w:rsidRPr="0072241A" w:rsidRDefault="00D4423E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A43B7F" w14:textId="0B32AA06" w:rsidR="00A831B4" w:rsidRPr="0072241A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Teaching</w:t>
      </w:r>
    </w:p>
    <w:p w14:paraId="6F208E60" w14:textId="77777777" w:rsidR="00FB5BDA" w:rsidRPr="0072241A" w:rsidRDefault="00FB5BDA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F23D089" w14:textId="08F52680" w:rsidR="000276AB" w:rsidRPr="0072241A" w:rsidRDefault="00500419" w:rsidP="008000E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Texas Tech University, Lubbock</w:t>
      </w:r>
      <w:r w:rsidR="00806D42"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76CDF9" w14:textId="3FD2C196" w:rsidR="00CD759B" w:rsidRPr="0072241A" w:rsidRDefault="00500419" w:rsidP="008000EC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Instructor of Record – Department of English</w:t>
      </w:r>
      <w:r w:rsidR="000276AB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12D6" w:rsidRPr="0072241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B12D6" w:rsidRPr="0072241A">
        <w:rPr>
          <w:rFonts w:ascii="Times New Roman" w:eastAsia="Times New Roman" w:hAnsi="Times New Roman" w:cs="Times New Roman"/>
          <w:sz w:val="24"/>
          <w:szCs w:val="24"/>
        </w:rPr>
        <w:t xml:space="preserve">August 2019 </w:t>
      </w:r>
      <w:r w:rsidR="008B12D6" w:rsidRPr="0072241A">
        <w:rPr>
          <w:rStyle w:val="CharAttribute3"/>
          <w:rFonts w:eastAsia="Batang" w:hAnsi="Times New Roman" w:cs="Times New Roman"/>
          <w:sz w:val="24"/>
          <w:szCs w:val="24"/>
        </w:rPr>
        <w:t>–</w:t>
      </w:r>
      <w:r w:rsidR="008B12D6" w:rsidRPr="0072241A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8B12D6"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D759B" w:rsidRPr="0072241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42655D13" w14:textId="77777777" w:rsidR="0078615D" w:rsidRPr="0072241A" w:rsidRDefault="0078615D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Courses taught:</w:t>
      </w:r>
    </w:p>
    <w:p w14:paraId="45B085B5" w14:textId="77777777" w:rsidR="0078615D" w:rsidRPr="0072241A" w:rsidRDefault="0078615D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2006487F" w14:textId="77777777" w:rsidR="0078615D" w:rsidRPr="0072241A" w:rsidRDefault="0078615D" w:rsidP="0078615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ENGL 1301: Essentials of Rhetoric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Fall 2019</w:t>
      </w:r>
    </w:p>
    <w:p w14:paraId="2C17FE83" w14:textId="430C6B1C" w:rsidR="0078615D" w:rsidRPr="0072241A" w:rsidRDefault="007C7B6C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="0078615D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escription</w:t>
      </w:r>
      <w:r w:rsidR="0078615D" w:rsidRPr="0072241A">
        <w:rPr>
          <w:rFonts w:ascii="Times New Roman" w:eastAsia="Times New Roman" w:hAnsi="Times New Roman" w:cs="Times New Roman"/>
          <w:bCs/>
          <w:sz w:val="24"/>
          <w:szCs w:val="24"/>
        </w:rPr>
        <w:t>: This course acquaints students with writing and rhetorical practices that help them formulate research questions, practice different genres of writing, and engage in civic discourse.</w:t>
      </w:r>
    </w:p>
    <w:p w14:paraId="2F8BC148" w14:textId="77777777" w:rsidR="0078615D" w:rsidRPr="0072241A" w:rsidRDefault="0078615D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1F82AAE5" w14:textId="77777777" w:rsidR="0078615D" w:rsidRPr="0072241A" w:rsidRDefault="0078615D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ENGL 1302: Advanced College Rhetoric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Spring 2020</w:t>
      </w:r>
    </w:p>
    <w:p w14:paraId="7FA73200" w14:textId="1D4CBDB0" w:rsidR="006873D9" w:rsidRPr="0072241A" w:rsidRDefault="007C7B6C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="0078615D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escription</w:t>
      </w:r>
      <w:r w:rsidR="0078615D" w:rsidRPr="0072241A">
        <w:rPr>
          <w:rFonts w:ascii="Times New Roman" w:eastAsia="Times New Roman" w:hAnsi="Times New Roman" w:cs="Times New Roman"/>
          <w:bCs/>
          <w:sz w:val="24"/>
          <w:szCs w:val="24"/>
        </w:rPr>
        <w:t>: This course builds on ENGL 1301 and focuses on composition using various sources and research methods.</w:t>
      </w:r>
      <w:r w:rsidR="00525640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(The class is</w:t>
      </w:r>
      <w:r w:rsidR="00524615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</w:t>
      </w:r>
      <w:r w:rsidR="00525640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taught remotely through synchronous and asynchronous instruction after Spring Break due to Covid-19).</w:t>
      </w:r>
    </w:p>
    <w:p w14:paraId="53BECCEA" w14:textId="77777777" w:rsidR="0078615D" w:rsidRPr="0072241A" w:rsidRDefault="0078615D" w:rsidP="007861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5A77715" w14:textId="3CB5A551" w:rsidR="006873D9" w:rsidRPr="0072241A" w:rsidRDefault="006873D9" w:rsidP="00687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Courses assigned to teach:</w:t>
      </w:r>
    </w:p>
    <w:p w14:paraId="6EACC308" w14:textId="77777777" w:rsidR="006873D9" w:rsidRPr="0072241A" w:rsidRDefault="006873D9" w:rsidP="00687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2B368403" w14:textId="49F0F9DC" w:rsidR="006873D9" w:rsidRPr="0072241A" w:rsidRDefault="006873D9" w:rsidP="00687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ENGL 2311: Introduction to Technical Writing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C46E2"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Summer </w:t>
      </w:r>
      <w:r w:rsidR="006C46E2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Fall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</w:p>
    <w:p w14:paraId="0A91AB39" w14:textId="7090E430" w:rsidR="006873D9" w:rsidRPr="0072241A" w:rsidRDefault="007C7B6C" w:rsidP="007D20D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="006873D9"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escription</w:t>
      </w:r>
      <w:r w:rsidR="006873D9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: This course introduces students to </w:t>
      </w:r>
      <w:r w:rsidR="0038024F" w:rsidRPr="0072241A">
        <w:rPr>
          <w:rFonts w:ascii="Times New Roman" w:eastAsia="Times New Roman" w:hAnsi="Times New Roman" w:cs="Times New Roman"/>
          <w:bCs/>
          <w:sz w:val="24"/>
          <w:szCs w:val="24"/>
        </w:rPr>
        <w:t>types</w:t>
      </w:r>
      <w:r w:rsidR="006873D9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writing used in business, industry, and technology, and teaches them to communicate by using strategies linked to the workplace.</w:t>
      </w:r>
    </w:p>
    <w:p w14:paraId="33214378" w14:textId="77777777" w:rsidR="007D20DE" w:rsidRPr="0072241A" w:rsidRDefault="007D20DE" w:rsidP="007D20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72C20F6" w14:textId="39A5E6DA" w:rsidR="00110E30" w:rsidRPr="0072241A" w:rsidRDefault="00110E30" w:rsidP="00CD3E7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Texas State University</w:t>
      </w: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, San Marcos</w:t>
      </w:r>
    </w:p>
    <w:p w14:paraId="2C95FECE" w14:textId="2EEB547C" w:rsidR="00110E30" w:rsidRPr="0072241A" w:rsidRDefault="00110E30" w:rsidP="00CD3E70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Graduate Instructional Assistant – Department of English (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June 2018 </w:t>
      </w:r>
      <w:r w:rsidRPr="0072241A">
        <w:rPr>
          <w:rStyle w:val="CharAttribute3"/>
          <w:rFonts w:eastAsia="Batang" w:hAnsi="Times New Roman" w:cs="Times New Roman"/>
          <w:sz w:val="24"/>
          <w:szCs w:val="24"/>
        </w:rPr>
        <w:t>–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1A" w:rsidRPr="0072241A">
        <w:rPr>
          <w:rFonts w:ascii="Times New Roman" w:eastAsia="Times New Roman" w:hAnsi="Times New Roman" w:cs="Times New Roman"/>
          <w:sz w:val="24"/>
          <w:szCs w:val="24"/>
        </w:rPr>
        <w:t>May 2019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60DD625" w14:textId="381D8146" w:rsidR="007113F7" w:rsidRPr="0072241A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Assisted lead professor</w:t>
      </w:r>
      <w:r w:rsidR="0038024F" w:rsidRPr="007224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in large British literature course</w:t>
      </w:r>
      <w:r w:rsidR="006C4223" w:rsidRPr="007224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(200 to 400 students)</w:t>
      </w:r>
    </w:p>
    <w:p w14:paraId="4BDD11BF" w14:textId="77777777" w:rsidR="007113F7" w:rsidRPr="0072241A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Prepared and delivered lecture on specific topics, and conducted exam review sessions</w:t>
      </w:r>
    </w:p>
    <w:p w14:paraId="7AFEB116" w14:textId="7D96372B" w:rsidR="007113F7" w:rsidRPr="0072241A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Proctored exams, graded </w:t>
      </w:r>
      <w:r w:rsidR="008B14C1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, and answered students’ questions about coursework </w:t>
      </w:r>
    </w:p>
    <w:p w14:paraId="2EB85702" w14:textId="7E08327F" w:rsidR="00B255D7" w:rsidRPr="0072241A" w:rsidRDefault="00B255D7" w:rsidP="00B255D7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Professional Development</w:t>
      </w:r>
    </w:p>
    <w:p w14:paraId="70EEC576" w14:textId="77777777" w:rsidR="00B255D7" w:rsidRPr="0072241A" w:rsidRDefault="00B255D7" w:rsidP="00B255D7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2ED0388" w14:textId="75FBE622" w:rsidR="007C7B6C" w:rsidRDefault="007C7B6C" w:rsidP="00B255D7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Residency Seminar (2020, July). </w:t>
      </w:r>
      <w:r w:rsidRPr="007C7B6C">
        <w:rPr>
          <w:rFonts w:ascii="Times New Roman" w:eastAsia="Times New Roman" w:hAnsi="Times New Roman" w:cs="Times New Roman"/>
          <w:i/>
          <w:iCs/>
          <w:sz w:val="24"/>
          <w:szCs w:val="24"/>
        </w:rPr>
        <w:t>Passionate Teaching in a Research Environment: How to</w:t>
      </w:r>
      <w:r w:rsidRPr="008102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7C7B6C">
        <w:rPr>
          <w:rFonts w:ascii="Times New Roman" w:eastAsia="Times New Roman" w:hAnsi="Times New Roman" w:cs="Times New Roman"/>
          <w:i/>
          <w:iCs/>
          <w:sz w:val="24"/>
          <w:szCs w:val="24"/>
        </w:rPr>
        <w:t>Create</w:t>
      </w:r>
      <w:r w:rsidRPr="008102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7C7B6C">
        <w:rPr>
          <w:rFonts w:ascii="Times New Roman" w:eastAsia="Times New Roman" w:hAnsi="Times New Roman" w:cs="Times New Roman"/>
          <w:i/>
          <w:iCs/>
          <w:sz w:val="24"/>
          <w:szCs w:val="24"/>
        </w:rPr>
        <w:t>Meaningful Online Learning Experiences.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B6C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tional Humanities Center</w:t>
      </w:r>
      <w:r>
        <w:rPr>
          <w:rFonts w:ascii="Times New Roman" w:eastAsia="Times New Roman" w:hAnsi="Times New Roman" w:cs="Times New Roman"/>
          <w:sz w:val="24"/>
          <w:szCs w:val="24"/>
        </w:rPr>
        <w:t>, 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(Sponsored by </w:t>
      </w:r>
      <w:r w:rsidRPr="007C7B6C">
        <w:rPr>
          <w:rFonts w:ascii="Times New Roman" w:eastAsia="Times New Roman" w:hAnsi="Times New Roman" w:cs="Times New Roman"/>
          <w:sz w:val="24"/>
          <w:szCs w:val="24"/>
        </w:rPr>
        <w:t>Humanities Center at Texas Tech</w:t>
      </w:r>
      <w:r>
        <w:rPr>
          <w:rFonts w:ascii="Times New Roman" w:eastAsia="Times New Roman" w:hAnsi="Times New Roman" w:cs="Times New Roman"/>
          <w:sz w:val="24"/>
          <w:szCs w:val="24"/>
        </w:rPr>
        <w:t>;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onverted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 residency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due to COVID-19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186B75" w14:textId="018EEB7E" w:rsidR="003F5DC6" w:rsidRPr="0072241A" w:rsidRDefault="003F5DC6" w:rsidP="00B255D7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16th Annual Advancing Teaching and Learning Conference (2020</w:t>
      </w:r>
      <w:r w:rsidR="00524615" w:rsidRPr="0072241A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), Lubbock, TX</w:t>
      </w:r>
    </w:p>
    <w:p w14:paraId="131A22A0" w14:textId="17B45473" w:rsidR="00B255D7" w:rsidRPr="0072241A" w:rsidRDefault="00B255D7" w:rsidP="00B255D7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Workshop, Discussion and Microteaching Activities (2020, January).</w:t>
      </w:r>
      <w:r w:rsidRPr="007224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Groundwork Program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. Teaching, Learning, and Professional Development Center, Texas Tech</w:t>
      </w:r>
      <w:r w:rsidRPr="0072241A">
        <w:rPr>
          <w:rFonts w:ascii="Times New Roman" w:eastAsia="Times New Roman" w:hAnsi="Times New Roman" w:cs="Times New Roman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University,</w:t>
      </w:r>
      <w:r w:rsidRPr="0072241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Lubbock,</w:t>
      </w:r>
      <w:r w:rsidRPr="0072241A">
        <w:rPr>
          <w:rFonts w:ascii="Times New Roman" w:eastAsia="Times New Roman" w:hAnsi="Times New Roman" w:cs="Times New Roman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TX.</w:t>
      </w:r>
    </w:p>
    <w:p w14:paraId="6CAF172F" w14:textId="77777777" w:rsidR="00B255D7" w:rsidRPr="0072241A" w:rsidRDefault="00B255D7" w:rsidP="00B255D7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Workshop led by Elenore Long (2019, November).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i/>
          <w:sz w:val="24"/>
          <w:szCs w:val="24"/>
        </w:rPr>
        <w:t xml:space="preserve">Inventive Methods to Involve Rhetoric and Writing Undergrads in Researching and Producing Materials that Publicize the Promise of Rhetoric and Writing Studies.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Association of Rhetoric and Writing Studies, Austin, TX.</w:t>
      </w:r>
    </w:p>
    <w:p w14:paraId="141955B8" w14:textId="77777777" w:rsidR="00B255D7" w:rsidRPr="0072241A" w:rsidRDefault="00B255D7" w:rsidP="00B255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315" w14:textId="77777777" w:rsidR="007F405E" w:rsidRPr="0072241A" w:rsidRDefault="007F405E" w:rsidP="007F40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Honors</w:t>
      </w:r>
    </w:p>
    <w:p w14:paraId="06A98831" w14:textId="77777777" w:rsidR="007F405E" w:rsidRPr="0072241A" w:rsidRDefault="007F405E" w:rsidP="007F405E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72241A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14:paraId="30DA6125" w14:textId="77777777" w:rsidR="007F405E" w:rsidRPr="0072241A" w:rsidRDefault="007F405E" w:rsidP="007F405E">
      <w:pPr>
        <w:pStyle w:val="ListParagraph"/>
        <w:numPr>
          <w:ilvl w:val="0"/>
          <w:numId w:val="21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Sigma Tau Delta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, collegiate honor society for English students (2018) </w:t>
      </w:r>
    </w:p>
    <w:p w14:paraId="44CD9BC3" w14:textId="77777777" w:rsidR="007F405E" w:rsidRPr="0072241A" w:rsidRDefault="007F405E" w:rsidP="007F405E">
      <w:pPr>
        <w:pStyle w:val="ListParagraph"/>
        <w:numPr>
          <w:ilvl w:val="0"/>
          <w:numId w:val="21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Beta Gamma Sigma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, highest honor for business students (2016)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EDD6115" w14:textId="77777777" w:rsidR="007F405E" w:rsidRPr="0072241A" w:rsidRDefault="007F405E" w:rsidP="007F405E">
      <w:pPr>
        <w:pStyle w:val="ListParagraph"/>
        <w:numPr>
          <w:ilvl w:val="0"/>
          <w:numId w:val="21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Phi Kappa Phi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, largest and oldest academic honor society in the US (2016)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AFB2EE2" w14:textId="77777777" w:rsidR="00E00209" w:rsidRPr="0072241A" w:rsidRDefault="007F405E" w:rsidP="0051380C">
      <w:pPr>
        <w:pStyle w:val="ListParagraph"/>
        <w:numPr>
          <w:ilvl w:val="0"/>
          <w:numId w:val="21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Alpha Chi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, honor society for top 10% students of graduating class (2016)</w:t>
      </w:r>
    </w:p>
    <w:p w14:paraId="59627824" w14:textId="5C3010A3" w:rsidR="00376A32" w:rsidRPr="0072241A" w:rsidRDefault="007F405E" w:rsidP="00E00209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920A18" w14:textId="31EED507" w:rsidR="00E51144" w:rsidRPr="0072241A" w:rsidRDefault="00E51144" w:rsidP="00C60385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Scholarships</w:t>
      </w:r>
      <w:r w:rsidR="0081028A">
        <w:rPr>
          <w:rFonts w:ascii="Times New Roman" w:eastAsia="Times New Roman" w:hAnsi="Times New Roman" w:cs="Times New Roman"/>
          <w:b/>
          <w:sz w:val="26"/>
          <w:szCs w:val="26"/>
        </w:rPr>
        <w:t>/Sponsorships</w:t>
      </w:r>
    </w:p>
    <w:p w14:paraId="33B8E964" w14:textId="77777777" w:rsidR="0074280E" w:rsidRPr="0072241A" w:rsidRDefault="0074280E" w:rsidP="00C60385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CB988EF" w14:textId="3323302A" w:rsidR="003956FE" w:rsidRPr="0072241A" w:rsidRDefault="003956FE" w:rsidP="007506BE">
      <w:pPr>
        <w:spacing w:after="6" w:line="240" w:lineRule="auto"/>
        <w:ind w:left="45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Texas Tech University</w:t>
      </w:r>
    </w:p>
    <w:p w14:paraId="5561ACC3" w14:textId="78AE2992" w:rsidR="0081028A" w:rsidRDefault="0081028A" w:rsidP="004869B5">
      <w:pPr>
        <w:pStyle w:val="ListParagraph"/>
        <w:numPr>
          <w:ilvl w:val="0"/>
          <w:numId w:val="22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TTU Humanities Center for Summer Seminar at National Humanities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$750</w:t>
      </w:r>
    </w:p>
    <w:p w14:paraId="10EE817B" w14:textId="77777777" w:rsidR="0081028A" w:rsidRDefault="0081028A" w:rsidP="0081028A">
      <w:pPr>
        <w:pStyle w:val="ListParagraph"/>
        <w:numPr>
          <w:ilvl w:val="0"/>
          <w:numId w:val="22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Helen Locke Carter Memorial Scholarship (2019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2020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>$1,700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$950</w:t>
      </w:r>
    </w:p>
    <w:p w14:paraId="3E98343E" w14:textId="77777777" w:rsidR="00080591" w:rsidRPr="0072241A" w:rsidRDefault="00080591" w:rsidP="00080591">
      <w:pPr>
        <w:spacing w:after="6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52E7799C" w14:textId="759A616B" w:rsidR="003956FE" w:rsidRPr="0072241A" w:rsidRDefault="003956FE" w:rsidP="00080591">
      <w:pPr>
        <w:spacing w:after="6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bCs/>
          <w:sz w:val="24"/>
          <w:szCs w:val="24"/>
        </w:rPr>
        <w:t>Texas State University</w:t>
      </w:r>
    </w:p>
    <w:p w14:paraId="791531EC" w14:textId="49EE61D6" w:rsidR="002D6E3C" w:rsidRPr="0072241A" w:rsidRDefault="00751930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Mary-Agnes Taylor Endowed Scholarship</w:t>
      </w:r>
      <w:r w:rsidR="00CA5924"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94" w:rsidRPr="007224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D0894" w:rsidRPr="007224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F97D30" w:rsidRPr="007224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00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$200</w:t>
      </w:r>
    </w:p>
    <w:p w14:paraId="0ED208BE" w14:textId="6F1FABA3" w:rsidR="002D6E3C" w:rsidRPr="0072241A" w:rsidRDefault="00DB2E23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Mamie Smith Memorial Scholarship</w:t>
      </w:r>
      <w:r w:rsidR="003956FE"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94" w:rsidRPr="007224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D0894" w:rsidRPr="007224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FB00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$1,000</w:t>
      </w:r>
      <w:r w:rsidR="002F27FF" w:rsidRPr="007224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B93042" w14:textId="3A05F195" w:rsidR="00DB2E23" w:rsidRPr="0072241A" w:rsidRDefault="00A7514E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The Graduate College Scholarship – Liberal Arts</w:t>
      </w:r>
      <w:r w:rsidR="003956FE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0894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D0894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B568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B00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B568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$1,000</w:t>
      </w:r>
      <w:r w:rsidR="003D1E3C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956FE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2CB64EFD" w14:textId="02C62312" w:rsidR="00C9339B" w:rsidRPr="0072241A" w:rsidRDefault="00C9339B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H. C. Vivian Memorial Endowed Scholarship</w:t>
      </w:r>
      <w:r w:rsidR="003956FE" w:rsidRPr="0072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E30" w:rsidRPr="0072241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52E30" w:rsidRPr="007224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B568F"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7FF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00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B568F" w:rsidRPr="0072241A">
        <w:rPr>
          <w:rFonts w:ascii="Times New Roman" w:eastAsia="Times New Roman" w:hAnsi="Times New Roman" w:cs="Times New Roman"/>
          <w:bCs/>
          <w:sz w:val="24"/>
          <w:szCs w:val="24"/>
        </w:rPr>
        <w:t>$3,000</w:t>
      </w:r>
    </w:p>
    <w:p w14:paraId="1E0C7C1B" w14:textId="77777777" w:rsidR="006B2092" w:rsidRPr="006B2092" w:rsidRDefault="006B2092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bookmarkStart w:id="0" w:name="_Hlk19271683"/>
      <w:r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Graduate College Scholarship – Business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and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2016)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$500</w:t>
      </w:r>
    </w:p>
    <w:p w14:paraId="69011879" w14:textId="03CB01B0" w:rsidR="00C9339B" w:rsidRPr="0072241A" w:rsidRDefault="00C9339B" w:rsidP="004869B5">
      <w:pPr>
        <w:pStyle w:val="ListParagraph"/>
        <w:numPr>
          <w:ilvl w:val="0"/>
          <w:numId w:val="23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James H. &amp; Helen S. Dotson Family Scholarship</w:t>
      </w:r>
      <w:r w:rsidR="003956FE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2E30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4B568F" w:rsidRPr="0072241A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F52E30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B568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B00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B568F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$1,900</w:t>
      </w:r>
    </w:p>
    <w:p w14:paraId="6A14CE9E" w14:textId="6001D001" w:rsidR="00C9339B" w:rsidRPr="0072241A" w:rsidRDefault="00CF7D24" w:rsidP="006B2092">
      <w:pPr>
        <w:pStyle w:val="ListParagraph"/>
        <w:spacing w:after="4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="00C9339B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63FA1" w:rsidRPr="007224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63FA1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1D6BD0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1E3C"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bookmarkEnd w:id="0"/>
    <w:p w14:paraId="7CA3F602" w14:textId="6FB8D167" w:rsidR="00E26C7A" w:rsidRPr="0072241A" w:rsidRDefault="00E26C7A" w:rsidP="00C6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Achievements</w:t>
      </w:r>
      <w:r w:rsidR="00C60385" w:rsidRPr="007224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F2242FF" w14:textId="77777777" w:rsidR="00E26C7A" w:rsidRPr="0072241A" w:rsidRDefault="00E26C7A" w:rsidP="00E26C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0"/>
          <w:szCs w:val="10"/>
        </w:rPr>
      </w:pPr>
    </w:p>
    <w:p w14:paraId="2E1757C9" w14:textId="6C36B962" w:rsidR="00FB006D" w:rsidRPr="00FB006D" w:rsidRDefault="00FB006D" w:rsidP="004869B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FB006D">
        <w:rPr>
          <w:rFonts w:ascii="Times New Roman" w:hAnsi="Times New Roman" w:cs="Times New Roman"/>
          <w:bCs/>
          <w:sz w:val="24"/>
          <w:szCs w:val="24"/>
        </w:rPr>
        <w:t>First-Year Writing Outstanding Instructor Award, Texas Tech University (2020)</w:t>
      </w:r>
    </w:p>
    <w:p w14:paraId="2F7BA0EF" w14:textId="6B1F629F" w:rsidR="00EF42A1" w:rsidRPr="0072241A" w:rsidRDefault="00EF42A1" w:rsidP="004869B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</w:t>
      </w:r>
      <w:r w:rsidR="00C32355" w:rsidRPr="0072241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lace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MBA Consulting Project for San Antonio Zoo </w:t>
      </w:r>
      <w:r w:rsidR="00E26C7A" w:rsidRPr="0072241A">
        <w:rPr>
          <w:rFonts w:ascii="Times New Roman" w:eastAsia="Times New Roman" w:hAnsi="Times New Roman" w:cs="Times New Roman"/>
          <w:sz w:val="24"/>
          <w:szCs w:val="24"/>
        </w:rPr>
        <w:t>(2016)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A46F474" w14:textId="7535E7FA" w:rsidR="00A74445" w:rsidRPr="0072241A" w:rsidRDefault="00A74445" w:rsidP="004869B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Ethical </w:t>
      </w:r>
      <w:r w:rsidR="00C32355" w:rsidRPr="007224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eadership </w:t>
      </w:r>
      <w:r w:rsidR="00C32355" w:rsidRPr="0072241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C0E1B" w:rsidRPr="0072241A">
        <w:rPr>
          <w:rFonts w:ascii="Times New Roman" w:eastAsia="Times New Roman" w:hAnsi="Times New Roman" w:cs="Times New Roman"/>
          <w:sz w:val="24"/>
          <w:szCs w:val="24"/>
        </w:rPr>
        <w:t xml:space="preserve">inner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at Beta Gamma Sigma Global Leadership Summit</w:t>
      </w:r>
      <w:r w:rsidR="00EF42A1" w:rsidRPr="0072241A">
        <w:rPr>
          <w:rFonts w:ascii="Times New Roman" w:eastAsia="Times New Roman" w:hAnsi="Times New Roman" w:cs="Times New Roman"/>
          <w:sz w:val="24"/>
          <w:szCs w:val="24"/>
        </w:rPr>
        <w:t>, Dallas</w:t>
      </w:r>
      <w:r w:rsidR="00176886" w:rsidRPr="0072241A">
        <w:rPr>
          <w:rFonts w:ascii="Times New Roman" w:eastAsia="Times New Roman" w:hAnsi="Times New Roman" w:cs="Times New Roman"/>
          <w:sz w:val="24"/>
          <w:szCs w:val="24"/>
        </w:rPr>
        <w:t>, TX</w:t>
      </w:r>
      <w:r w:rsidR="00E26C7A" w:rsidRPr="0072241A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</w:p>
    <w:p w14:paraId="3E00366A" w14:textId="77777777" w:rsidR="00885CFC" w:rsidRPr="0072241A" w:rsidRDefault="00885CFC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46019E" w14:textId="41037DDC" w:rsidR="00E26C7A" w:rsidRPr="0072241A" w:rsidRDefault="00E26C7A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University Service/Activities</w:t>
      </w:r>
    </w:p>
    <w:p w14:paraId="789DDF2A" w14:textId="77777777" w:rsidR="00E26C7A" w:rsidRPr="0072241A" w:rsidRDefault="00E26C7A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C83B0C7" w14:textId="5CA60262" w:rsidR="001772B3" w:rsidRDefault="00E119EB" w:rsidP="004869B5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Judge</w:t>
      </w:r>
      <w:r w:rsidR="00751332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72B3" w:rsidRPr="0072241A">
        <w:rPr>
          <w:rFonts w:ascii="Times New Roman" w:eastAsia="Times New Roman" w:hAnsi="Times New Roman" w:cs="Times New Roman"/>
          <w:bCs/>
          <w:sz w:val="24"/>
          <w:szCs w:val="24"/>
        </w:rPr>
        <w:t>First-</w:t>
      </w:r>
      <w:r w:rsidR="008B14C1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1772B3" w:rsidRPr="0072241A">
        <w:rPr>
          <w:rFonts w:ascii="Times New Roman" w:eastAsia="Times New Roman" w:hAnsi="Times New Roman" w:cs="Times New Roman"/>
          <w:bCs/>
          <w:sz w:val="24"/>
          <w:szCs w:val="24"/>
        </w:rPr>
        <w:t>ear Writing Outstanding Awards Committee</w:t>
      </w:r>
      <w:r w:rsidR="00751332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(2020)</w:t>
      </w:r>
    </w:p>
    <w:p w14:paraId="7FE879CF" w14:textId="58C15B24" w:rsidR="00EC0802" w:rsidRPr="0072241A" w:rsidRDefault="00EC0802" w:rsidP="004869B5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Reviewer, </w:t>
      </w:r>
      <w:r w:rsidRPr="0015108C">
        <w:rPr>
          <w:rFonts w:ascii="Times New Roman" w:eastAsia="Times New Roman" w:hAnsi="Times New Roman" w:cs="Times New Roman"/>
          <w:bCs/>
          <w:sz w:val="24"/>
          <w:szCs w:val="24"/>
        </w:rPr>
        <w:t>Undergraduate Research Conference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Texas Tech University (2020)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27C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14C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27C41">
        <w:rPr>
          <w:rFonts w:ascii="Times New Roman" w:eastAsia="Times New Roman" w:hAnsi="Times New Roman" w:cs="Times New Roman"/>
          <w:sz w:val="24"/>
          <w:szCs w:val="24"/>
        </w:rPr>
        <w:t>onference cancelled due to COVID-19)</w:t>
      </w:r>
    </w:p>
    <w:p w14:paraId="1B846408" w14:textId="3D34E439" w:rsidR="00074F1B" w:rsidRPr="0072241A" w:rsidRDefault="00942B6A" w:rsidP="004869B5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Judge, </w:t>
      </w:r>
      <w:r w:rsidR="00074F1B" w:rsidRPr="0072241A">
        <w:rPr>
          <w:rFonts w:ascii="Times New Roman" w:eastAsia="Times New Roman" w:hAnsi="Times New Roman" w:cs="Times New Roman"/>
          <w:bCs/>
          <w:sz w:val="24"/>
          <w:szCs w:val="24"/>
        </w:rPr>
        <w:t>University Interscholastic League Ready Writing, Regional Meet</w:t>
      </w:r>
      <w:r w:rsidR="00E26C7A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(2019</w:t>
      </w:r>
      <w:r w:rsidR="007533C1"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2020</w:t>
      </w:r>
      <w:r w:rsidR="00E26C7A"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F553231" w14:textId="12735859" w:rsidR="00942B6A" w:rsidRPr="0072241A" w:rsidRDefault="00942B6A" w:rsidP="004869B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President,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Texas State University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MBA Student Association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Pr="0072241A">
        <w:rPr>
          <w:rStyle w:val="CharAttribute3"/>
          <w:rFonts w:eastAsia="Batang" w:hAnsi="Times New Roman" w:cs="Times New Roman"/>
          <w:sz w:val="24"/>
          <w:szCs w:val="24"/>
        </w:rPr>
        <w:t xml:space="preserve">–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74146CB" w14:textId="77777777" w:rsidR="00525640" w:rsidRPr="0072241A" w:rsidRDefault="008834D2" w:rsidP="004869B5">
      <w:pPr>
        <w:pStyle w:val="ListParagraph"/>
        <w:numPr>
          <w:ilvl w:val="0"/>
          <w:numId w:val="25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Social Media Officer,</w:t>
      </w: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9AB" w:rsidRPr="0072241A">
        <w:rPr>
          <w:rFonts w:ascii="Times New Roman" w:eastAsia="Times New Roman" w:hAnsi="Times New Roman" w:cs="Times New Roman"/>
          <w:sz w:val="24"/>
          <w:szCs w:val="24"/>
        </w:rPr>
        <w:t>Texas State</w:t>
      </w:r>
      <w:r w:rsidR="00C469AB" w:rsidRPr="0072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International Student Association </w:t>
      </w:r>
      <w:r w:rsidR="00E26C7A" w:rsidRPr="0072241A">
        <w:rPr>
          <w:rFonts w:ascii="Times New Roman" w:eastAsia="Times New Roman" w:hAnsi="Times New Roman" w:cs="Times New Roman"/>
          <w:sz w:val="24"/>
          <w:szCs w:val="24"/>
        </w:rPr>
        <w:t xml:space="preserve">(2015 </w:t>
      </w:r>
      <w:r w:rsidR="00E26C7A" w:rsidRPr="0072241A">
        <w:rPr>
          <w:rStyle w:val="CharAttribute3"/>
          <w:rFonts w:eastAsia="Batang" w:hAnsi="Times New Roman" w:cs="Times New Roman"/>
          <w:sz w:val="24"/>
          <w:szCs w:val="24"/>
        </w:rPr>
        <w:t xml:space="preserve">– </w:t>
      </w:r>
      <w:r w:rsidR="00E26C7A" w:rsidRPr="0072241A">
        <w:rPr>
          <w:rFonts w:ascii="Times New Roman" w:eastAsia="Times New Roman" w:hAnsi="Times New Roman" w:cs="Times New Roman"/>
          <w:sz w:val="24"/>
          <w:szCs w:val="24"/>
        </w:rPr>
        <w:t>2016)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CDA240" w14:textId="77777777" w:rsidR="007D20DE" w:rsidRPr="0072241A" w:rsidRDefault="007D20DE" w:rsidP="007D20DE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Other Activities</w:t>
      </w:r>
    </w:p>
    <w:p w14:paraId="3BD623FA" w14:textId="77777777" w:rsidR="007D20DE" w:rsidRPr="0072241A" w:rsidRDefault="007D20DE" w:rsidP="007D20DE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12F068A" w14:textId="77777777" w:rsidR="007D20DE" w:rsidRPr="0072241A" w:rsidRDefault="007D20DE" w:rsidP="007D20DE">
      <w:pPr>
        <w:pStyle w:val="ListParagraph"/>
        <w:numPr>
          <w:ilvl w:val="0"/>
          <w:numId w:val="26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Curate and publish content for a web newspaper,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Technical Communication Daily</w:t>
      </w:r>
      <w:r w:rsidRPr="0072241A">
        <w:rPr>
          <w:rStyle w:val="Hyperlink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color w:val="auto"/>
          <w:sz w:val="24"/>
          <w:szCs w:val="24"/>
        </w:rPr>
        <w:t>(https://paper.li/e-1573847129#/)</w:t>
      </w:r>
    </w:p>
    <w:p w14:paraId="4F73D191" w14:textId="0AC014D0" w:rsidR="00965AA8" w:rsidRPr="0072241A" w:rsidRDefault="00965AA8" w:rsidP="00965AA8">
      <w:pPr>
        <w:pStyle w:val="ListParagraph"/>
        <w:numPr>
          <w:ilvl w:val="0"/>
          <w:numId w:val="26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painting for social justice art exhibition,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Justice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, The Texas Tech Humanities Center and Landmark Arts, Charles Adams Gallery (2020</w:t>
      </w:r>
      <w:r w:rsidR="004203F8" w:rsidRPr="0072241A">
        <w:rPr>
          <w:rFonts w:ascii="Times New Roman" w:eastAsia="Times New Roman" w:hAnsi="Times New Roman" w:cs="Times New Roman"/>
          <w:bCs/>
          <w:sz w:val="24"/>
          <w:szCs w:val="24"/>
        </w:rPr>
        <w:t>, February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41A9202" w14:textId="3D350950" w:rsidR="007D20DE" w:rsidRPr="0072241A" w:rsidRDefault="007D20DE" w:rsidP="007D20DE">
      <w:pPr>
        <w:pStyle w:val="ListParagraph"/>
        <w:numPr>
          <w:ilvl w:val="0"/>
          <w:numId w:val="26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painting at art exhibition, </w:t>
      </w:r>
      <w:r w:rsidRPr="007224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Home and the World: Longing(s) and Belonging(s)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Walkers’ Gallery, San Marcos, TX (2019</w:t>
      </w:r>
      <w:r w:rsidR="004203F8" w:rsidRPr="0072241A">
        <w:rPr>
          <w:rFonts w:ascii="Times New Roman" w:eastAsia="Times New Roman" w:hAnsi="Times New Roman" w:cs="Times New Roman"/>
          <w:bCs/>
          <w:sz w:val="24"/>
          <w:szCs w:val="24"/>
        </w:rPr>
        <w:t>, December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21CF9FA" w14:textId="321AEE9C" w:rsidR="00627C41" w:rsidRDefault="00627C41" w:rsidP="00627C41">
      <w:pPr>
        <w:pStyle w:val="ListParagraph"/>
        <w:spacing w:after="4" w:line="240" w:lineRule="auto"/>
        <w:ind w:left="5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A0F032" w14:textId="77777777" w:rsidR="008B14C1" w:rsidRPr="0072241A" w:rsidRDefault="008B14C1" w:rsidP="008B14C1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Community Service</w:t>
      </w:r>
    </w:p>
    <w:p w14:paraId="362B7DAA" w14:textId="77777777" w:rsidR="008B14C1" w:rsidRPr="0072241A" w:rsidRDefault="008B14C1" w:rsidP="008B14C1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D80B1E2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Donated funds for Covid-19 to Direct Relief and Rapid Response in the US and India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(2020)</w:t>
      </w:r>
    </w:p>
    <w:p w14:paraId="0D34FDC0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Donated materials to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Face Masks for Lubbock County</w:t>
      </w:r>
      <w:r w:rsidRPr="00CD333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CD333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sewed</w:t>
      </w:r>
      <w:r w:rsidRPr="00CD333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masks</w:t>
      </w:r>
      <w:r w:rsidRPr="00CD333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health</w:t>
      </w:r>
      <w:r w:rsidRPr="00CD3337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workers</w:t>
      </w:r>
      <w:r w:rsidRPr="00CD3337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(2020)</w:t>
      </w:r>
    </w:p>
    <w:p w14:paraId="44F76FA3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Fundraiser and donation of items, Rainbow Room-Community Partners of Lubbock, TX (2020)</w:t>
      </w:r>
    </w:p>
    <w:p w14:paraId="6382A597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Volunteer, South Plains Food Bank, Christmas Box Distribution, Lubbock, TX (2019)</w:t>
      </w:r>
    </w:p>
    <w:p w14:paraId="261788D8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6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Volunteer, Meals on Wheels-The Salvation Army on Thanksgiving, Lubbock, TX (2019)</w:t>
      </w:r>
    </w:p>
    <w:p w14:paraId="6FE98B07" w14:textId="77777777" w:rsidR="008B14C1" w:rsidRPr="0072241A" w:rsidRDefault="008B14C1" w:rsidP="008B14C1">
      <w:pPr>
        <w:pStyle w:val="ListParagraph"/>
        <w:numPr>
          <w:ilvl w:val="0"/>
          <w:numId w:val="27"/>
        </w:numPr>
        <w:spacing w:after="4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>Volunteer,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 Bobcat Break, rehabilitation of refugees in Fort Worth, TX (2016)</w:t>
      </w:r>
    </w:p>
    <w:p w14:paraId="7F714519" w14:textId="77777777" w:rsidR="008B14C1" w:rsidRPr="0072241A" w:rsidRDefault="008B14C1" w:rsidP="008B14C1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18D4155" w14:textId="28C964F9" w:rsidR="002D6E3C" w:rsidRPr="0072241A" w:rsidRDefault="002D6E3C" w:rsidP="002D6E3C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Industry Experience</w:t>
      </w:r>
    </w:p>
    <w:p w14:paraId="731021BB" w14:textId="77777777" w:rsidR="002D6E3C" w:rsidRPr="0072241A" w:rsidRDefault="002D6E3C" w:rsidP="002D6E3C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CEB0A8E" w14:textId="77777777" w:rsidR="002D6E3C" w:rsidRPr="0072241A" w:rsidRDefault="002D6E3C" w:rsidP="002D6E3C">
      <w:pPr>
        <w:spacing w:after="4" w:line="240" w:lineRule="auto"/>
        <w:ind w:left="540" w:hanging="180"/>
        <w:rPr>
          <w:rFonts w:ascii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/>
          <w:sz w:val="24"/>
          <w:szCs w:val="24"/>
        </w:rPr>
        <w:t>National Western Life Insurance Company, Austin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14:paraId="7000BABB" w14:textId="77777777" w:rsidR="002D6E3C" w:rsidRPr="0072241A" w:rsidRDefault="002D6E3C" w:rsidP="002D6E3C">
      <w:pPr>
        <w:spacing w:after="4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Licensing Specialist – Agency Accounting (April 2017 </w:t>
      </w:r>
      <w:r w:rsidRPr="0072241A">
        <w:rPr>
          <w:rStyle w:val="CharAttribute3"/>
          <w:rFonts w:eastAsia="Batang" w:hAnsi="Times New Roman" w:cs="Times New Roman"/>
          <w:bCs/>
          <w:sz w:val="24"/>
          <w:szCs w:val="24"/>
        </w:rPr>
        <w:t>–</w:t>
      </w:r>
      <w:r w:rsidRPr="0072241A">
        <w:rPr>
          <w:rFonts w:ascii="Times New Roman" w:eastAsia="Times New Roman" w:hAnsi="Times New Roman" w:cs="Times New Roman"/>
          <w:bCs/>
          <w:sz w:val="24"/>
          <w:szCs w:val="24"/>
        </w:rPr>
        <w:t xml:space="preserve"> January 2018)</w:t>
      </w:r>
    </w:p>
    <w:p w14:paraId="4E207B4A" w14:textId="77777777" w:rsidR="002D6E3C" w:rsidRPr="0072241A" w:rsidRDefault="002D6E3C" w:rsidP="002D6E3C">
      <w:pPr>
        <w:pStyle w:val="ListParagraph"/>
        <w:numPr>
          <w:ilvl w:val="0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Optimized licensing processes and identified opportunities to streamline workflow</w:t>
      </w:r>
    </w:p>
    <w:p w14:paraId="4F269CF3" w14:textId="77777777" w:rsidR="002D6E3C" w:rsidRPr="0072241A" w:rsidRDefault="002D6E3C" w:rsidP="002D6E3C">
      <w:pPr>
        <w:pStyle w:val="ListParagraph"/>
        <w:numPr>
          <w:ilvl w:val="0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Ensured quality assurance in producer data, and resolved client management issues</w:t>
      </w:r>
    </w:p>
    <w:p w14:paraId="175FF2AB" w14:textId="77777777" w:rsidR="002D6E3C" w:rsidRPr="0072241A" w:rsidRDefault="002D6E3C" w:rsidP="002D6E3C">
      <w:pPr>
        <w:spacing w:after="4" w:line="240" w:lineRule="auto"/>
        <w:ind w:left="2160"/>
        <w:rPr>
          <w:rFonts w:ascii="Times New Roman" w:hAnsi="Times New Roman" w:cs="Times New Roman"/>
          <w:sz w:val="10"/>
          <w:szCs w:val="10"/>
        </w:rPr>
      </w:pPr>
    </w:p>
    <w:p w14:paraId="56ED3C2C" w14:textId="77777777" w:rsidR="002D6E3C" w:rsidRPr="0072241A" w:rsidRDefault="002D6E3C" w:rsidP="002D6E3C">
      <w:pPr>
        <w:pStyle w:val="ParaAttribute10"/>
        <w:spacing w:after="14"/>
        <w:ind w:left="630" w:hanging="270"/>
        <w:rPr>
          <w:rStyle w:val="CharAttribute7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sz w:val="24"/>
          <w:szCs w:val="24"/>
          <w:lang w:val="en-US"/>
        </w:rPr>
        <w:t>Freelance Content Creator</w:t>
      </w:r>
    </w:p>
    <w:p w14:paraId="662A4AB6" w14:textId="77777777" w:rsidR="002D6E3C" w:rsidRPr="0072241A" w:rsidRDefault="002D6E3C" w:rsidP="002D6E3C">
      <w:pPr>
        <w:pStyle w:val="ParaAttribute10"/>
        <w:spacing w:after="14"/>
        <w:ind w:left="630" w:hanging="270"/>
        <w:rPr>
          <w:rStyle w:val="CharAttribute3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b w:val="0"/>
          <w:sz w:val="24"/>
          <w:szCs w:val="24"/>
          <w:lang w:val="en-US"/>
        </w:rPr>
        <w:t>iWriter, Storia,</w:t>
      </w:r>
      <w:r w:rsidRPr="0072241A">
        <w:rPr>
          <w:rStyle w:val="CharAttribute7"/>
          <w:rFonts w:eastAsia="Batang"/>
          <w:sz w:val="24"/>
          <w:szCs w:val="24"/>
          <w:lang w:val="en-US"/>
        </w:rPr>
        <w:t xml:space="preserve"> </w:t>
      </w:r>
      <w:r w:rsidRPr="0072241A">
        <w:rPr>
          <w:rStyle w:val="CharAttribute7"/>
          <w:rFonts w:eastAsia="Batang"/>
          <w:b w:val="0"/>
          <w:sz w:val="24"/>
          <w:szCs w:val="24"/>
          <w:lang w:val="en-US"/>
        </w:rPr>
        <w:t>Independent (July 2010 – January 2018)</w:t>
      </w:r>
      <w:r w:rsidRPr="0072241A">
        <w:rPr>
          <w:rStyle w:val="CharAttribute7"/>
          <w:rFonts w:eastAsia="Batang"/>
          <w:sz w:val="24"/>
          <w:szCs w:val="24"/>
          <w:lang w:val="en-US"/>
        </w:rPr>
        <w:t xml:space="preserve">       </w:t>
      </w:r>
    </w:p>
    <w:p w14:paraId="7F810314" w14:textId="77777777" w:rsidR="002D6E3C" w:rsidRPr="0072241A" w:rsidRDefault="002D6E3C" w:rsidP="002D6E3C">
      <w:pPr>
        <w:pStyle w:val="ListParagraph"/>
        <w:numPr>
          <w:ilvl w:val="0"/>
          <w:numId w:val="19"/>
        </w:numPr>
        <w:spacing w:after="14" w:line="240" w:lineRule="auto"/>
        <w:ind w:left="540" w:hanging="180"/>
        <w:rPr>
          <w:rStyle w:val="CharAttribute3"/>
          <w:rFonts w:eastAsia="Calibri" w:hAnsi="Times New Roman" w:cs="Times New Roman"/>
          <w:sz w:val="24"/>
          <w:szCs w:val="24"/>
        </w:rPr>
      </w:pPr>
      <w:r w:rsidRPr="0072241A">
        <w:rPr>
          <w:rStyle w:val="CharAttribute3"/>
          <w:rFonts w:eastAsia="Batang" w:hAnsi="Times New Roman" w:cs="Times New Roman"/>
          <w:sz w:val="24"/>
          <w:szCs w:val="24"/>
        </w:rPr>
        <w:t xml:space="preserve">Wrote and published articles on business, technology, lifestyle, and current affairs </w:t>
      </w:r>
    </w:p>
    <w:p w14:paraId="136003BD" w14:textId="77777777" w:rsidR="002D6E3C" w:rsidRPr="0072241A" w:rsidRDefault="002D6E3C" w:rsidP="002D6E3C">
      <w:pPr>
        <w:spacing w:after="14" w:line="240" w:lineRule="auto"/>
        <w:ind w:left="2160"/>
        <w:rPr>
          <w:rFonts w:ascii="Times New Roman" w:hAnsi="Times New Roman" w:cs="Times New Roman"/>
          <w:sz w:val="10"/>
          <w:szCs w:val="10"/>
        </w:rPr>
      </w:pPr>
    </w:p>
    <w:p w14:paraId="657C2BAC" w14:textId="77777777" w:rsidR="002D6E3C" w:rsidRPr="0072241A" w:rsidRDefault="002D6E3C" w:rsidP="002D6E3C">
      <w:pPr>
        <w:pStyle w:val="ParaAttribute4"/>
        <w:spacing w:after="14"/>
        <w:ind w:firstLine="360"/>
        <w:rPr>
          <w:rStyle w:val="CharAttribute3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sz w:val="24"/>
          <w:szCs w:val="24"/>
          <w:lang w:val="en-US"/>
        </w:rPr>
        <w:t>Business Standard Ltd</w:t>
      </w:r>
      <w:r w:rsidRPr="0072241A">
        <w:rPr>
          <w:rStyle w:val="CharAttribute3"/>
          <w:rFonts w:eastAsia="Batang"/>
          <w:b/>
          <w:bCs/>
          <w:sz w:val="24"/>
          <w:szCs w:val="24"/>
          <w:lang w:val="en-US"/>
        </w:rPr>
        <w:t>,</w:t>
      </w: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 xml:space="preserve"> </w:t>
      </w:r>
      <w:r w:rsidRPr="0072241A">
        <w:rPr>
          <w:rStyle w:val="CharAttribute3"/>
          <w:rFonts w:eastAsia="Batang"/>
          <w:b/>
          <w:bCs/>
          <w:sz w:val="24"/>
          <w:szCs w:val="24"/>
          <w:lang w:val="en-US"/>
        </w:rPr>
        <w:t>New Delhi, India</w:t>
      </w:r>
      <w:r w:rsidRPr="0072241A">
        <w:rPr>
          <w:rStyle w:val="CharAttribute3"/>
          <w:rFonts w:eastAsia="Batang"/>
          <w:sz w:val="24"/>
          <w:szCs w:val="24"/>
          <w:lang w:val="en-US"/>
        </w:rPr>
        <w:t xml:space="preserve"> </w:t>
      </w:r>
      <w:r w:rsidRPr="0072241A">
        <w:rPr>
          <w:rStyle w:val="CharAttribute3"/>
          <w:rFonts w:eastAsia="Batang"/>
          <w:sz w:val="24"/>
          <w:szCs w:val="24"/>
          <w:lang w:val="en-US"/>
        </w:rPr>
        <w:tab/>
      </w:r>
      <w:r w:rsidRPr="0072241A">
        <w:rPr>
          <w:rStyle w:val="CharAttribute3"/>
          <w:rFonts w:eastAsia="Batang"/>
          <w:sz w:val="24"/>
          <w:szCs w:val="24"/>
          <w:lang w:val="en-US"/>
        </w:rPr>
        <w:tab/>
        <w:t xml:space="preserve">       </w:t>
      </w:r>
    </w:p>
    <w:p w14:paraId="67A4404C" w14:textId="77777777" w:rsidR="002D6E3C" w:rsidRPr="0072241A" w:rsidRDefault="002D6E3C" w:rsidP="002D6E3C">
      <w:pPr>
        <w:pStyle w:val="ParaAttribute10"/>
        <w:spacing w:after="14"/>
        <w:ind w:firstLine="360"/>
        <w:rPr>
          <w:rStyle w:val="CharAttribute7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>Assistant Chief Sub-Editor</w:t>
      </w:r>
      <w:r w:rsidRPr="0072241A">
        <w:rPr>
          <w:rFonts w:eastAsia="Times New Roman"/>
          <w:sz w:val="24"/>
          <w:szCs w:val="24"/>
          <w:lang w:val="en-US"/>
        </w:rPr>
        <w:t xml:space="preserve"> (</w:t>
      </w:r>
      <w:r w:rsidRPr="0072241A">
        <w:rPr>
          <w:rStyle w:val="CharAttribute7"/>
          <w:rFonts w:eastAsia="Batang"/>
          <w:b w:val="0"/>
          <w:sz w:val="24"/>
          <w:szCs w:val="24"/>
          <w:lang w:val="en-US"/>
        </w:rPr>
        <w:t>October 2010 – May 2011)</w:t>
      </w:r>
    </w:p>
    <w:p w14:paraId="23438325" w14:textId="77777777" w:rsidR="002D6E3C" w:rsidRPr="0072241A" w:rsidRDefault="002D6E3C" w:rsidP="002D6E3C">
      <w:pPr>
        <w:pStyle w:val="ParaAttribute10"/>
        <w:spacing w:after="14"/>
        <w:ind w:firstLine="360"/>
        <w:rPr>
          <w:rStyle w:val="CharAttribute3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>Senior Sub-Editor</w:t>
      </w:r>
      <w:r w:rsidRPr="0072241A">
        <w:rPr>
          <w:rFonts w:eastAsia="Times New Roman"/>
          <w:sz w:val="24"/>
          <w:szCs w:val="24"/>
          <w:lang w:val="en-US"/>
        </w:rPr>
        <w:t xml:space="preserve"> (</w:t>
      </w:r>
      <w:r w:rsidRPr="0072241A">
        <w:rPr>
          <w:rStyle w:val="CharAttribute7"/>
          <w:rFonts w:eastAsia="Batang"/>
          <w:b w:val="0"/>
          <w:sz w:val="24"/>
          <w:szCs w:val="24"/>
          <w:lang w:val="en-US"/>
        </w:rPr>
        <w:t>October 2007 – September 2010)</w:t>
      </w:r>
    </w:p>
    <w:p w14:paraId="700AEC9E" w14:textId="33B5E529" w:rsidR="002D6E3C" w:rsidRPr="0072241A" w:rsidRDefault="008B4950" w:rsidP="002D6E3C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Style w:val="CharAttribute3"/>
          <w:rFonts w:eastAsia="Batang" w:hAnsi="Times New Roman" w:cs="Times New Roman"/>
          <w:sz w:val="24"/>
          <w:szCs w:val="24"/>
        </w:rPr>
        <w:t>S</w:t>
      </w:r>
      <w:r w:rsidR="002D6E3C" w:rsidRPr="0072241A">
        <w:rPr>
          <w:rStyle w:val="CharAttribute3"/>
          <w:rFonts w:eastAsia="Batang" w:hAnsi="Times New Roman" w:cs="Times New Roman"/>
          <w:sz w:val="24"/>
          <w:szCs w:val="24"/>
        </w:rPr>
        <w:t>elect</w:t>
      </w:r>
      <w:r>
        <w:rPr>
          <w:rStyle w:val="CharAttribute3"/>
          <w:rFonts w:eastAsia="Batang" w:hAnsi="Times New Roman" w:cs="Times New Roman"/>
          <w:sz w:val="24"/>
          <w:szCs w:val="24"/>
        </w:rPr>
        <w:t>ed</w:t>
      </w:r>
      <w:r w:rsidR="002D6E3C" w:rsidRPr="0072241A">
        <w:rPr>
          <w:rStyle w:val="CharAttribute3"/>
          <w:rFonts w:eastAsia="Batang" w:hAnsi="Times New Roman" w:cs="Times New Roman"/>
          <w:sz w:val="24"/>
          <w:szCs w:val="24"/>
        </w:rPr>
        <w:t xml:space="preserve"> relevant news reports and edited the front page of </w:t>
      </w:r>
      <w:r w:rsidR="00392B30" w:rsidRPr="0072241A">
        <w:rPr>
          <w:rStyle w:val="CharAttribute3"/>
          <w:rFonts w:eastAsia="Batang" w:hAnsi="Times New Roman" w:cs="Times New Roman"/>
          <w:sz w:val="24"/>
          <w:szCs w:val="24"/>
        </w:rPr>
        <w:t xml:space="preserve">one of the largest newspapers in India </w:t>
      </w:r>
    </w:p>
    <w:p w14:paraId="6E2462DB" w14:textId="77777777" w:rsidR="002D6E3C" w:rsidRPr="0072241A" w:rsidRDefault="002D6E3C" w:rsidP="002D6E3C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Style w:val="CharAttribute3"/>
          <w:rFonts w:eastAsia="Batang" w:hAnsi="Times New Roman" w:cs="Times New Roman"/>
          <w:sz w:val="24"/>
          <w:szCs w:val="24"/>
        </w:rPr>
        <w:t>Coordinated with 12 cities to oversee graphics, news selection and publication process</w:t>
      </w:r>
    </w:p>
    <w:p w14:paraId="04F15656" w14:textId="77777777" w:rsidR="002D6E3C" w:rsidRPr="0072241A" w:rsidRDefault="002D6E3C" w:rsidP="002D6E3C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Supervised trainees, made operational decisions, and met daily production deadlines </w:t>
      </w:r>
    </w:p>
    <w:p w14:paraId="3989CE93" w14:textId="77777777" w:rsidR="002D6E3C" w:rsidRPr="0072241A" w:rsidRDefault="002D6E3C" w:rsidP="002D6E3C">
      <w:pPr>
        <w:pStyle w:val="ParaAttribute4"/>
        <w:ind w:left="1440" w:firstLine="720"/>
        <w:rPr>
          <w:rStyle w:val="CharAttribute7"/>
          <w:rFonts w:eastAsia="Batang"/>
          <w:sz w:val="10"/>
          <w:szCs w:val="10"/>
          <w:lang w:val="en-US"/>
        </w:rPr>
      </w:pPr>
    </w:p>
    <w:p w14:paraId="76C6B31E" w14:textId="77777777" w:rsidR="002D6E3C" w:rsidRPr="0072241A" w:rsidRDefault="002D6E3C" w:rsidP="002D6E3C">
      <w:pPr>
        <w:pStyle w:val="ParaAttribute4"/>
        <w:ind w:firstLine="360"/>
        <w:rPr>
          <w:rStyle w:val="CharAttribute3"/>
          <w:rFonts w:eastAsia="Batang"/>
          <w:sz w:val="24"/>
          <w:szCs w:val="24"/>
          <w:lang w:val="en-US"/>
        </w:rPr>
      </w:pPr>
      <w:r w:rsidRPr="0072241A">
        <w:rPr>
          <w:rStyle w:val="CharAttribute7"/>
          <w:rFonts w:eastAsia="Batang"/>
          <w:sz w:val="24"/>
          <w:szCs w:val="24"/>
          <w:lang w:val="en-US"/>
        </w:rPr>
        <w:t>The Asian Age</w:t>
      </w:r>
      <w:r w:rsidRPr="0072241A">
        <w:rPr>
          <w:rStyle w:val="CharAttribute3"/>
          <w:rFonts w:eastAsia="Batang"/>
          <w:b/>
          <w:bCs/>
          <w:sz w:val="24"/>
          <w:szCs w:val="24"/>
          <w:lang w:val="en-US"/>
        </w:rPr>
        <w:t>,</w:t>
      </w: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 xml:space="preserve"> </w:t>
      </w:r>
      <w:r w:rsidRPr="0072241A">
        <w:rPr>
          <w:rStyle w:val="CharAttribute3"/>
          <w:rFonts w:eastAsia="Batang"/>
          <w:b/>
          <w:bCs/>
          <w:sz w:val="24"/>
          <w:szCs w:val="24"/>
          <w:lang w:val="en-US"/>
        </w:rPr>
        <w:t>New Delhi, India</w:t>
      </w:r>
      <w:r w:rsidRPr="0072241A">
        <w:rPr>
          <w:rStyle w:val="CharAttribute3"/>
          <w:rFonts w:eastAsia="Batang"/>
          <w:sz w:val="24"/>
          <w:szCs w:val="24"/>
          <w:lang w:val="en-US"/>
        </w:rPr>
        <w:t xml:space="preserve"> </w:t>
      </w:r>
      <w:r w:rsidRPr="0072241A">
        <w:rPr>
          <w:rStyle w:val="CharAttribute3"/>
          <w:rFonts w:eastAsia="Batang"/>
          <w:sz w:val="24"/>
          <w:szCs w:val="24"/>
          <w:lang w:val="en-US"/>
        </w:rPr>
        <w:tab/>
      </w:r>
      <w:r w:rsidRPr="0072241A">
        <w:rPr>
          <w:rStyle w:val="CharAttribute3"/>
          <w:rFonts w:eastAsia="Batang"/>
          <w:sz w:val="24"/>
          <w:szCs w:val="24"/>
          <w:lang w:val="en-US"/>
        </w:rPr>
        <w:tab/>
        <w:t xml:space="preserve"> </w:t>
      </w:r>
      <w:r w:rsidRPr="0072241A">
        <w:rPr>
          <w:rStyle w:val="CharAttribute3"/>
          <w:rFonts w:eastAsia="Batang"/>
          <w:sz w:val="24"/>
          <w:szCs w:val="24"/>
          <w:lang w:val="en-US"/>
        </w:rPr>
        <w:tab/>
        <w:t xml:space="preserve">      </w:t>
      </w:r>
    </w:p>
    <w:p w14:paraId="3FD27E4F" w14:textId="77777777" w:rsidR="002D6E3C" w:rsidRPr="0072241A" w:rsidRDefault="002D6E3C" w:rsidP="002D6E3C">
      <w:pPr>
        <w:pStyle w:val="ParaAttribute10"/>
        <w:ind w:firstLine="360"/>
        <w:rPr>
          <w:rStyle w:val="CharAttribute3"/>
          <w:rFonts w:eastAsia="Batang"/>
          <w:b/>
          <w:bCs/>
          <w:sz w:val="24"/>
          <w:szCs w:val="24"/>
          <w:lang w:val="en-US"/>
        </w:rPr>
      </w:pP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>Sub-Editor (</w:t>
      </w:r>
      <w:r w:rsidRPr="0072241A">
        <w:rPr>
          <w:rStyle w:val="CharAttribute3"/>
          <w:rFonts w:eastAsia="Batang"/>
          <w:sz w:val="24"/>
          <w:szCs w:val="24"/>
          <w:lang w:val="en-US"/>
        </w:rPr>
        <w:t>April 2006 – October 2007</w:t>
      </w:r>
      <w:r w:rsidRPr="0072241A">
        <w:rPr>
          <w:rStyle w:val="CharAttribute7"/>
          <w:rFonts w:eastAsia="Batang"/>
          <w:b w:val="0"/>
          <w:bCs/>
          <w:sz w:val="24"/>
          <w:szCs w:val="24"/>
          <w:lang w:val="en-US"/>
        </w:rPr>
        <w:t>)</w:t>
      </w:r>
    </w:p>
    <w:p w14:paraId="094472A5" w14:textId="77777777" w:rsidR="002D6E3C" w:rsidRPr="0072241A" w:rsidRDefault="002D6E3C" w:rsidP="002D6E3C">
      <w:pPr>
        <w:pStyle w:val="ListParagraph"/>
        <w:numPr>
          <w:ilvl w:val="0"/>
          <w:numId w:val="20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2241A">
        <w:rPr>
          <w:rStyle w:val="CharAttribute3"/>
          <w:rFonts w:eastAsia="Batang" w:hAnsi="Times New Roman" w:cs="Times New Roman"/>
          <w:sz w:val="24"/>
          <w:szCs w:val="24"/>
        </w:rPr>
        <w:t>Edited socio-political articles and news reports for the Edit Op-Ed department</w:t>
      </w:r>
    </w:p>
    <w:p w14:paraId="21EEE488" w14:textId="77777777" w:rsidR="002D6E3C" w:rsidRPr="0072241A" w:rsidRDefault="002D6E3C" w:rsidP="002D6E3C">
      <w:pPr>
        <w:pStyle w:val="ListParagraph"/>
        <w:numPr>
          <w:ilvl w:val="0"/>
          <w:numId w:val="20"/>
        </w:numPr>
        <w:spacing w:after="4" w:line="240" w:lineRule="auto"/>
        <w:ind w:left="540" w:hanging="180"/>
        <w:rPr>
          <w:rStyle w:val="CharAttribute3"/>
          <w:rFonts w:eastAsia="Calibri" w:hAnsi="Times New Roman" w:cs="Times New Roman"/>
          <w:sz w:val="24"/>
          <w:szCs w:val="24"/>
        </w:rPr>
      </w:pPr>
      <w:r w:rsidRPr="0072241A">
        <w:rPr>
          <w:rStyle w:val="CharAttribute3"/>
          <w:rFonts w:eastAsia="Batang" w:hAnsi="Times New Roman" w:cs="Times New Roman"/>
          <w:sz w:val="24"/>
          <w:szCs w:val="24"/>
        </w:rPr>
        <w:t>Wrote news/feature stories and conducted interviews on human interest issues</w:t>
      </w:r>
    </w:p>
    <w:p w14:paraId="015D11C1" w14:textId="77777777" w:rsidR="002D6E3C" w:rsidRPr="0072241A" w:rsidRDefault="002D6E3C" w:rsidP="002D6E3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14:paraId="3527292E" w14:textId="509B0794" w:rsidR="00BA6EB0" w:rsidRPr="0072241A" w:rsidRDefault="00FB2D9C" w:rsidP="00E50530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Technical</w:t>
      </w:r>
      <w:r w:rsidR="00BA6EB0" w:rsidRPr="0072241A">
        <w:rPr>
          <w:rFonts w:ascii="Times New Roman" w:eastAsia="Times New Roman" w:hAnsi="Times New Roman" w:cs="Times New Roman"/>
          <w:b/>
          <w:sz w:val="26"/>
          <w:szCs w:val="26"/>
        </w:rPr>
        <w:t xml:space="preserve"> Skills</w:t>
      </w:r>
    </w:p>
    <w:p w14:paraId="45E51D97" w14:textId="77777777" w:rsidR="000B1C8C" w:rsidRPr="0072241A" w:rsidRDefault="000B1C8C" w:rsidP="00E50530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B74FD28" w14:textId="0A2F1C20" w:rsidR="004210B0" w:rsidRPr="0072241A" w:rsidRDefault="006929FC" w:rsidP="00BF69AA">
      <w:pPr>
        <w:spacing w:after="1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Excel, Word, </w:t>
      </w:r>
      <w:r w:rsidR="00BF5A43" w:rsidRPr="0072241A">
        <w:rPr>
          <w:rFonts w:ascii="Times New Roman" w:eastAsia="Times New Roman" w:hAnsi="Times New Roman" w:cs="Times New Roman"/>
          <w:sz w:val="24"/>
          <w:szCs w:val="24"/>
        </w:rPr>
        <w:t xml:space="preserve">Publisher,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="00482DB6" w:rsidRPr="00722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 xml:space="preserve">Photoshop, </w:t>
      </w:r>
      <w:r w:rsidR="00D007D8" w:rsidRPr="0072241A">
        <w:rPr>
          <w:rFonts w:ascii="Times New Roman" w:eastAsia="Times New Roman" w:hAnsi="Times New Roman" w:cs="Times New Roman"/>
          <w:sz w:val="24"/>
          <w:szCs w:val="24"/>
        </w:rPr>
        <w:t xml:space="preserve">Adobe Spark,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QuarkXPress</w:t>
      </w:r>
      <w:r w:rsidR="004A2138" w:rsidRPr="0072241A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313A43" w:rsidRPr="0072241A">
        <w:rPr>
          <w:rFonts w:ascii="Times New Roman" w:eastAsia="Times New Roman" w:hAnsi="Times New Roman" w:cs="Times New Roman"/>
          <w:sz w:val="24"/>
          <w:szCs w:val="24"/>
        </w:rPr>
        <w:t xml:space="preserve"> basic </w:t>
      </w:r>
      <w:r w:rsidR="007C7318" w:rsidRPr="0072241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14:paraId="07A070CF" w14:textId="77777777" w:rsidR="00EF0D61" w:rsidRPr="0072241A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9DDD18" w14:textId="64D90552" w:rsidR="00EF0D61" w:rsidRPr="0072241A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41A">
        <w:rPr>
          <w:rFonts w:ascii="Times New Roman" w:eastAsia="Times New Roman" w:hAnsi="Times New Roman" w:cs="Times New Roman"/>
          <w:b/>
          <w:sz w:val="26"/>
          <w:szCs w:val="26"/>
        </w:rPr>
        <w:t>Language</w:t>
      </w:r>
      <w:r w:rsidR="0014746C" w:rsidRPr="0072241A">
        <w:rPr>
          <w:rFonts w:ascii="Times New Roman" w:eastAsia="Times New Roman" w:hAnsi="Times New Roman" w:cs="Times New Roman"/>
          <w:b/>
          <w:sz w:val="26"/>
          <w:szCs w:val="26"/>
        </w:rPr>
        <w:t xml:space="preserve"> Proficiency</w:t>
      </w:r>
    </w:p>
    <w:p w14:paraId="3C37B0FE" w14:textId="77777777" w:rsidR="00EF0D61" w:rsidRPr="0072241A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E7A1C56" w14:textId="2BBDE5A5" w:rsidR="00EF0D61" w:rsidRPr="0072241A" w:rsidRDefault="0014746C" w:rsidP="0014746C">
      <w:pPr>
        <w:spacing w:after="14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 w:rsidRPr="0072241A">
        <w:rPr>
          <w:rFonts w:ascii="Times New Roman" w:eastAsia="Times New Roman" w:hAnsi="Times New Roman" w:cs="Times New Roman"/>
          <w:sz w:val="24"/>
          <w:szCs w:val="24"/>
        </w:rPr>
        <w:t>English, Hindi, Bengali</w:t>
      </w:r>
      <w:r w:rsidR="00801CB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2241A">
        <w:rPr>
          <w:rFonts w:ascii="Times New Roman" w:eastAsia="Times New Roman" w:hAnsi="Times New Roman" w:cs="Times New Roman"/>
          <w:sz w:val="24"/>
          <w:szCs w:val="24"/>
        </w:rPr>
        <w:t>Assamese</w:t>
      </w:r>
    </w:p>
    <w:sectPr w:rsidR="00EF0D61" w:rsidRPr="0072241A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0FD"/>
    <w:multiLevelType w:val="hybridMultilevel"/>
    <w:tmpl w:val="D78EF602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755"/>
    <w:multiLevelType w:val="hybridMultilevel"/>
    <w:tmpl w:val="8E48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C6D"/>
    <w:multiLevelType w:val="hybridMultilevel"/>
    <w:tmpl w:val="D288240E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44E"/>
    <w:multiLevelType w:val="hybridMultilevel"/>
    <w:tmpl w:val="9FA613BC"/>
    <w:lvl w:ilvl="0" w:tplc="A41435F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03607"/>
    <w:multiLevelType w:val="multilevel"/>
    <w:tmpl w:val="FA007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7DC05A5"/>
    <w:multiLevelType w:val="hybridMultilevel"/>
    <w:tmpl w:val="8E1A0576"/>
    <w:lvl w:ilvl="0" w:tplc="A41435FC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C95A06"/>
    <w:multiLevelType w:val="hybridMultilevel"/>
    <w:tmpl w:val="E8A45A98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DCE"/>
    <w:multiLevelType w:val="hybridMultilevel"/>
    <w:tmpl w:val="7EB2DA94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7457"/>
    <w:multiLevelType w:val="hybridMultilevel"/>
    <w:tmpl w:val="DF2E9FBE"/>
    <w:lvl w:ilvl="0" w:tplc="A41435FC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BB3F7D"/>
    <w:multiLevelType w:val="hybridMultilevel"/>
    <w:tmpl w:val="D81A106A"/>
    <w:lvl w:ilvl="0" w:tplc="A41435FC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4544D9"/>
    <w:multiLevelType w:val="multilevel"/>
    <w:tmpl w:val="FA007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0026BD6"/>
    <w:multiLevelType w:val="hybridMultilevel"/>
    <w:tmpl w:val="6E22AD5A"/>
    <w:lvl w:ilvl="0" w:tplc="A41435F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36B67"/>
    <w:multiLevelType w:val="hybridMultilevel"/>
    <w:tmpl w:val="4D40F2D8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27A0"/>
    <w:multiLevelType w:val="hybridMultilevel"/>
    <w:tmpl w:val="9A76099C"/>
    <w:lvl w:ilvl="0" w:tplc="6584FA0E">
      <w:start w:val="1"/>
      <w:numFmt w:val="bullet"/>
      <w:lvlText w:val="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DA75F28"/>
    <w:multiLevelType w:val="hybridMultilevel"/>
    <w:tmpl w:val="66DA1DF4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754D"/>
    <w:multiLevelType w:val="hybridMultilevel"/>
    <w:tmpl w:val="A0627B02"/>
    <w:lvl w:ilvl="0" w:tplc="A41435FC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C1A0E"/>
    <w:multiLevelType w:val="hybridMultilevel"/>
    <w:tmpl w:val="8E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6A0"/>
    <w:multiLevelType w:val="hybridMultilevel"/>
    <w:tmpl w:val="90C43210"/>
    <w:lvl w:ilvl="0" w:tplc="A41435FC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B77628"/>
    <w:multiLevelType w:val="hybridMultilevel"/>
    <w:tmpl w:val="679C5F76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AC2"/>
    <w:multiLevelType w:val="hybridMultilevel"/>
    <w:tmpl w:val="ED7C5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B2D07C7"/>
    <w:multiLevelType w:val="hybridMultilevel"/>
    <w:tmpl w:val="08C8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02FB8"/>
    <w:multiLevelType w:val="multilevel"/>
    <w:tmpl w:val="C99E47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CB67BAE"/>
    <w:multiLevelType w:val="hybridMultilevel"/>
    <w:tmpl w:val="3A0AE022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01AF"/>
    <w:multiLevelType w:val="hybridMultilevel"/>
    <w:tmpl w:val="78CE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51AA"/>
    <w:multiLevelType w:val="hybridMultilevel"/>
    <w:tmpl w:val="3E825800"/>
    <w:lvl w:ilvl="0" w:tplc="A41435F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136A58"/>
    <w:multiLevelType w:val="hybridMultilevel"/>
    <w:tmpl w:val="8D4E85D6"/>
    <w:lvl w:ilvl="0" w:tplc="A41435F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6B02D2"/>
    <w:multiLevelType w:val="hybridMultilevel"/>
    <w:tmpl w:val="A9D012D4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0"/>
  </w:num>
  <w:num w:numId="5">
    <w:abstractNumId w:val="1"/>
  </w:num>
  <w:num w:numId="6">
    <w:abstractNumId w:val="16"/>
  </w:num>
  <w:num w:numId="7">
    <w:abstractNumId w:val="19"/>
  </w:num>
  <w:num w:numId="8">
    <w:abstractNumId w:val="23"/>
  </w:num>
  <w:num w:numId="9">
    <w:abstractNumId w:val="13"/>
  </w:num>
  <w:num w:numId="10">
    <w:abstractNumId w:val="12"/>
  </w:num>
  <w:num w:numId="11">
    <w:abstractNumId w:val="22"/>
  </w:num>
  <w:num w:numId="12">
    <w:abstractNumId w:val="0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24"/>
  </w:num>
  <w:num w:numId="23">
    <w:abstractNumId w:val="3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C7"/>
    <w:rsid w:val="00011C4F"/>
    <w:rsid w:val="00014C1C"/>
    <w:rsid w:val="00014D18"/>
    <w:rsid w:val="00020F91"/>
    <w:rsid w:val="000225ED"/>
    <w:rsid w:val="000272C1"/>
    <w:rsid w:val="000276AB"/>
    <w:rsid w:val="00027F58"/>
    <w:rsid w:val="000315F7"/>
    <w:rsid w:val="0003597C"/>
    <w:rsid w:val="00036C5A"/>
    <w:rsid w:val="00041644"/>
    <w:rsid w:val="00042454"/>
    <w:rsid w:val="0005127B"/>
    <w:rsid w:val="00052755"/>
    <w:rsid w:val="0006185E"/>
    <w:rsid w:val="00067D5E"/>
    <w:rsid w:val="00070209"/>
    <w:rsid w:val="00072705"/>
    <w:rsid w:val="0007451F"/>
    <w:rsid w:val="00074F1B"/>
    <w:rsid w:val="0007531B"/>
    <w:rsid w:val="0007719D"/>
    <w:rsid w:val="00080591"/>
    <w:rsid w:val="00085C11"/>
    <w:rsid w:val="00092B92"/>
    <w:rsid w:val="000A1B79"/>
    <w:rsid w:val="000A7BF2"/>
    <w:rsid w:val="000B1C8C"/>
    <w:rsid w:val="000C43E0"/>
    <w:rsid w:val="000C6C4F"/>
    <w:rsid w:val="000D0894"/>
    <w:rsid w:val="000D3948"/>
    <w:rsid w:val="000E127A"/>
    <w:rsid w:val="000E4116"/>
    <w:rsid w:val="000F3572"/>
    <w:rsid w:val="000F4B30"/>
    <w:rsid w:val="000F5A28"/>
    <w:rsid w:val="00100C6B"/>
    <w:rsid w:val="001072A9"/>
    <w:rsid w:val="00110416"/>
    <w:rsid w:val="00110D52"/>
    <w:rsid w:val="00110E30"/>
    <w:rsid w:val="001124A0"/>
    <w:rsid w:val="00146F02"/>
    <w:rsid w:val="0014746C"/>
    <w:rsid w:val="0015108C"/>
    <w:rsid w:val="00151213"/>
    <w:rsid w:val="00153C1B"/>
    <w:rsid w:val="00154964"/>
    <w:rsid w:val="0015532D"/>
    <w:rsid w:val="00157796"/>
    <w:rsid w:val="00160F73"/>
    <w:rsid w:val="00163354"/>
    <w:rsid w:val="00164EC3"/>
    <w:rsid w:val="00174C2E"/>
    <w:rsid w:val="00176886"/>
    <w:rsid w:val="001772B3"/>
    <w:rsid w:val="00177729"/>
    <w:rsid w:val="00194A52"/>
    <w:rsid w:val="001D341A"/>
    <w:rsid w:val="001D6BD0"/>
    <w:rsid w:val="001E35E8"/>
    <w:rsid w:val="001F0E41"/>
    <w:rsid w:val="001F198B"/>
    <w:rsid w:val="001F50AC"/>
    <w:rsid w:val="00201402"/>
    <w:rsid w:val="00204DF5"/>
    <w:rsid w:val="0021028E"/>
    <w:rsid w:val="00216621"/>
    <w:rsid w:val="002266C3"/>
    <w:rsid w:val="00234029"/>
    <w:rsid w:val="00235532"/>
    <w:rsid w:val="00237744"/>
    <w:rsid w:val="00241690"/>
    <w:rsid w:val="0024678A"/>
    <w:rsid w:val="002476C4"/>
    <w:rsid w:val="002505AA"/>
    <w:rsid w:val="00257EC1"/>
    <w:rsid w:val="00257F47"/>
    <w:rsid w:val="0026200A"/>
    <w:rsid w:val="00262D3E"/>
    <w:rsid w:val="0026604E"/>
    <w:rsid w:val="002715E9"/>
    <w:rsid w:val="002732ED"/>
    <w:rsid w:val="0027349A"/>
    <w:rsid w:val="00283CA8"/>
    <w:rsid w:val="00287039"/>
    <w:rsid w:val="002902E8"/>
    <w:rsid w:val="002904E0"/>
    <w:rsid w:val="00293886"/>
    <w:rsid w:val="00296A09"/>
    <w:rsid w:val="0029792E"/>
    <w:rsid w:val="002A0B71"/>
    <w:rsid w:val="002A1AF0"/>
    <w:rsid w:val="002A414A"/>
    <w:rsid w:val="002A6720"/>
    <w:rsid w:val="002A748D"/>
    <w:rsid w:val="002A7898"/>
    <w:rsid w:val="002B3087"/>
    <w:rsid w:val="002B3A7C"/>
    <w:rsid w:val="002B55C3"/>
    <w:rsid w:val="002B7FBC"/>
    <w:rsid w:val="002D3010"/>
    <w:rsid w:val="002D3BB7"/>
    <w:rsid w:val="002D6E3C"/>
    <w:rsid w:val="002D7D90"/>
    <w:rsid w:val="002E0C82"/>
    <w:rsid w:val="002E2F0D"/>
    <w:rsid w:val="002F27FF"/>
    <w:rsid w:val="002F46DB"/>
    <w:rsid w:val="002F589D"/>
    <w:rsid w:val="002F7E27"/>
    <w:rsid w:val="00303E13"/>
    <w:rsid w:val="00311D09"/>
    <w:rsid w:val="00313A43"/>
    <w:rsid w:val="00313B83"/>
    <w:rsid w:val="00317259"/>
    <w:rsid w:val="00321F2F"/>
    <w:rsid w:val="00326EA1"/>
    <w:rsid w:val="00333A52"/>
    <w:rsid w:val="00337024"/>
    <w:rsid w:val="0033749B"/>
    <w:rsid w:val="00340BAA"/>
    <w:rsid w:val="0034118E"/>
    <w:rsid w:val="00352510"/>
    <w:rsid w:val="00354F5C"/>
    <w:rsid w:val="00357C89"/>
    <w:rsid w:val="00360CD6"/>
    <w:rsid w:val="00367B24"/>
    <w:rsid w:val="00374D79"/>
    <w:rsid w:val="00376A32"/>
    <w:rsid w:val="00376FAC"/>
    <w:rsid w:val="0038024F"/>
    <w:rsid w:val="003809C6"/>
    <w:rsid w:val="0038311C"/>
    <w:rsid w:val="00385872"/>
    <w:rsid w:val="0039025F"/>
    <w:rsid w:val="00392B30"/>
    <w:rsid w:val="003954F0"/>
    <w:rsid w:val="003956FE"/>
    <w:rsid w:val="00396AFB"/>
    <w:rsid w:val="003A308D"/>
    <w:rsid w:val="003A442A"/>
    <w:rsid w:val="003B1D82"/>
    <w:rsid w:val="003C6FE0"/>
    <w:rsid w:val="003D17E3"/>
    <w:rsid w:val="003D1E3C"/>
    <w:rsid w:val="003D36F3"/>
    <w:rsid w:val="003D5F39"/>
    <w:rsid w:val="003D61D5"/>
    <w:rsid w:val="003D6CD9"/>
    <w:rsid w:val="003E28DC"/>
    <w:rsid w:val="003F5DC6"/>
    <w:rsid w:val="004015BA"/>
    <w:rsid w:val="0040268D"/>
    <w:rsid w:val="0040584B"/>
    <w:rsid w:val="0041300D"/>
    <w:rsid w:val="004172C5"/>
    <w:rsid w:val="004203F8"/>
    <w:rsid w:val="004210B0"/>
    <w:rsid w:val="004331B7"/>
    <w:rsid w:val="004441D7"/>
    <w:rsid w:val="004529EB"/>
    <w:rsid w:val="00453B01"/>
    <w:rsid w:val="00453D4A"/>
    <w:rsid w:val="00461FF0"/>
    <w:rsid w:val="00462435"/>
    <w:rsid w:val="004648B1"/>
    <w:rsid w:val="00475B2B"/>
    <w:rsid w:val="00476013"/>
    <w:rsid w:val="00482DB6"/>
    <w:rsid w:val="0048622D"/>
    <w:rsid w:val="004869B5"/>
    <w:rsid w:val="0049165E"/>
    <w:rsid w:val="004964D3"/>
    <w:rsid w:val="004A0359"/>
    <w:rsid w:val="004A0D26"/>
    <w:rsid w:val="004A2138"/>
    <w:rsid w:val="004A27E3"/>
    <w:rsid w:val="004A3A5B"/>
    <w:rsid w:val="004A6636"/>
    <w:rsid w:val="004B568F"/>
    <w:rsid w:val="004C3E76"/>
    <w:rsid w:val="004D0818"/>
    <w:rsid w:val="004D10C8"/>
    <w:rsid w:val="004D3D2D"/>
    <w:rsid w:val="004D614E"/>
    <w:rsid w:val="004D635C"/>
    <w:rsid w:val="004D6C98"/>
    <w:rsid w:val="004E05AE"/>
    <w:rsid w:val="004E0D6A"/>
    <w:rsid w:val="004E0EB9"/>
    <w:rsid w:val="004E3DF4"/>
    <w:rsid w:val="004E65EC"/>
    <w:rsid w:val="004F087C"/>
    <w:rsid w:val="004F7E1B"/>
    <w:rsid w:val="004F7F84"/>
    <w:rsid w:val="00500419"/>
    <w:rsid w:val="0050106C"/>
    <w:rsid w:val="005077CF"/>
    <w:rsid w:val="00512F5F"/>
    <w:rsid w:val="0051380C"/>
    <w:rsid w:val="00520CDD"/>
    <w:rsid w:val="00521115"/>
    <w:rsid w:val="005225E0"/>
    <w:rsid w:val="00522EC2"/>
    <w:rsid w:val="0052395B"/>
    <w:rsid w:val="00524193"/>
    <w:rsid w:val="00524615"/>
    <w:rsid w:val="00525640"/>
    <w:rsid w:val="005307F6"/>
    <w:rsid w:val="00533056"/>
    <w:rsid w:val="005419CF"/>
    <w:rsid w:val="0054574A"/>
    <w:rsid w:val="00572E85"/>
    <w:rsid w:val="0057381C"/>
    <w:rsid w:val="00575719"/>
    <w:rsid w:val="0057576A"/>
    <w:rsid w:val="00596FDF"/>
    <w:rsid w:val="00597650"/>
    <w:rsid w:val="005C51E8"/>
    <w:rsid w:val="005D01F0"/>
    <w:rsid w:val="005D6B57"/>
    <w:rsid w:val="005E4C3F"/>
    <w:rsid w:val="005E678D"/>
    <w:rsid w:val="005F2434"/>
    <w:rsid w:val="005F252D"/>
    <w:rsid w:val="005F47A4"/>
    <w:rsid w:val="005F4A13"/>
    <w:rsid w:val="005F5A18"/>
    <w:rsid w:val="006015BC"/>
    <w:rsid w:val="006021A5"/>
    <w:rsid w:val="006112A3"/>
    <w:rsid w:val="00624F73"/>
    <w:rsid w:val="00627C41"/>
    <w:rsid w:val="00631275"/>
    <w:rsid w:val="00632F51"/>
    <w:rsid w:val="0064309F"/>
    <w:rsid w:val="00646BAC"/>
    <w:rsid w:val="00651D87"/>
    <w:rsid w:val="00662A9A"/>
    <w:rsid w:val="0067003F"/>
    <w:rsid w:val="00670413"/>
    <w:rsid w:val="00671C04"/>
    <w:rsid w:val="0067245B"/>
    <w:rsid w:val="00674969"/>
    <w:rsid w:val="0067643E"/>
    <w:rsid w:val="00681B73"/>
    <w:rsid w:val="00685B44"/>
    <w:rsid w:val="006873D9"/>
    <w:rsid w:val="006929FC"/>
    <w:rsid w:val="006A1382"/>
    <w:rsid w:val="006B2092"/>
    <w:rsid w:val="006B2AAF"/>
    <w:rsid w:val="006B7E46"/>
    <w:rsid w:val="006C4223"/>
    <w:rsid w:val="006C46E2"/>
    <w:rsid w:val="006C6B01"/>
    <w:rsid w:val="006D24B6"/>
    <w:rsid w:val="006D4960"/>
    <w:rsid w:val="006D510A"/>
    <w:rsid w:val="006D7047"/>
    <w:rsid w:val="006F050A"/>
    <w:rsid w:val="006F0805"/>
    <w:rsid w:val="006F103F"/>
    <w:rsid w:val="006F18DC"/>
    <w:rsid w:val="006F3E8C"/>
    <w:rsid w:val="006F3EF4"/>
    <w:rsid w:val="0070323D"/>
    <w:rsid w:val="00703CFA"/>
    <w:rsid w:val="0071077C"/>
    <w:rsid w:val="007113F7"/>
    <w:rsid w:val="00711F44"/>
    <w:rsid w:val="00720978"/>
    <w:rsid w:val="0072241A"/>
    <w:rsid w:val="00727F1E"/>
    <w:rsid w:val="0074280E"/>
    <w:rsid w:val="00743304"/>
    <w:rsid w:val="007506BE"/>
    <w:rsid w:val="00751332"/>
    <w:rsid w:val="00751930"/>
    <w:rsid w:val="007533C1"/>
    <w:rsid w:val="0076005E"/>
    <w:rsid w:val="007632AC"/>
    <w:rsid w:val="00773382"/>
    <w:rsid w:val="00780888"/>
    <w:rsid w:val="0078449B"/>
    <w:rsid w:val="0078615D"/>
    <w:rsid w:val="007952C0"/>
    <w:rsid w:val="007A0156"/>
    <w:rsid w:val="007A3613"/>
    <w:rsid w:val="007A6A39"/>
    <w:rsid w:val="007B1B52"/>
    <w:rsid w:val="007B35DA"/>
    <w:rsid w:val="007B4184"/>
    <w:rsid w:val="007B5685"/>
    <w:rsid w:val="007B6BC1"/>
    <w:rsid w:val="007B7A8A"/>
    <w:rsid w:val="007C1D08"/>
    <w:rsid w:val="007C7318"/>
    <w:rsid w:val="007C7B6C"/>
    <w:rsid w:val="007D20DE"/>
    <w:rsid w:val="007D6E01"/>
    <w:rsid w:val="007E24F8"/>
    <w:rsid w:val="007E5B93"/>
    <w:rsid w:val="007F405E"/>
    <w:rsid w:val="007F5874"/>
    <w:rsid w:val="008000EC"/>
    <w:rsid w:val="00800B0E"/>
    <w:rsid w:val="00801CBD"/>
    <w:rsid w:val="00802E20"/>
    <w:rsid w:val="00804812"/>
    <w:rsid w:val="00806D42"/>
    <w:rsid w:val="0080767D"/>
    <w:rsid w:val="00807C43"/>
    <w:rsid w:val="0081028A"/>
    <w:rsid w:val="00812868"/>
    <w:rsid w:val="00816431"/>
    <w:rsid w:val="0082748F"/>
    <w:rsid w:val="0083050D"/>
    <w:rsid w:val="00831A77"/>
    <w:rsid w:val="00833EA5"/>
    <w:rsid w:val="00834E5A"/>
    <w:rsid w:val="008378B2"/>
    <w:rsid w:val="00851FE6"/>
    <w:rsid w:val="008669D0"/>
    <w:rsid w:val="00867095"/>
    <w:rsid w:val="0087330E"/>
    <w:rsid w:val="00873683"/>
    <w:rsid w:val="00876FE7"/>
    <w:rsid w:val="0088062D"/>
    <w:rsid w:val="00880E13"/>
    <w:rsid w:val="008819E2"/>
    <w:rsid w:val="008834D2"/>
    <w:rsid w:val="008849DA"/>
    <w:rsid w:val="00885CFC"/>
    <w:rsid w:val="00890E88"/>
    <w:rsid w:val="008A32C2"/>
    <w:rsid w:val="008A5A96"/>
    <w:rsid w:val="008B0648"/>
    <w:rsid w:val="008B0CE4"/>
    <w:rsid w:val="008B12D6"/>
    <w:rsid w:val="008B14C1"/>
    <w:rsid w:val="008B4950"/>
    <w:rsid w:val="008B6FC1"/>
    <w:rsid w:val="008C497D"/>
    <w:rsid w:val="008C4C1B"/>
    <w:rsid w:val="008C7D9A"/>
    <w:rsid w:val="008D692A"/>
    <w:rsid w:val="008D74EE"/>
    <w:rsid w:val="008E0BFF"/>
    <w:rsid w:val="008E234B"/>
    <w:rsid w:val="008E28EF"/>
    <w:rsid w:val="008E759E"/>
    <w:rsid w:val="008F327B"/>
    <w:rsid w:val="008F3283"/>
    <w:rsid w:val="008F3E74"/>
    <w:rsid w:val="008F401A"/>
    <w:rsid w:val="008F5CB2"/>
    <w:rsid w:val="008F7AC2"/>
    <w:rsid w:val="008F7C24"/>
    <w:rsid w:val="00905606"/>
    <w:rsid w:val="00906640"/>
    <w:rsid w:val="009076D7"/>
    <w:rsid w:val="00907B27"/>
    <w:rsid w:val="0091052A"/>
    <w:rsid w:val="00914171"/>
    <w:rsid w:val="00914DFC"/>
    <w:rsid w:val="00915738"/>
    <w:rsid w:val="00916D03"/>
    <w:rsid w:val="009202AE"/>
    <w:rsid w:val="00921F4E"/>
    <w:rsid w:val="00925D65"/>
    <w:rsid w:val="00933C7F"/>
    <w:rsid w:val="00940E55"/>
    <w:rsid w:val="00942B6A"/>
    <w:rsid w:val="00943FBD"/>
    <w:rsid w:val="00944A6B"/>
    <w:rsid w:val="00955918"/>
    <w:rsid w:val="009626C8"/>
    <w:rsid w:val="00965AA8"/>
    <w:rsid w:val="009668D9"/>
    <w:rsid w:val="009918CD"/>
    <w:rsid w:val="009A47F8"/>
    <w:rsid w:val="009A6724"/>
    <w:rsid w:val="009B083B"/>
    <w:rsid w:val="009B1C4D"/>
    <w:rsid w:val="009B594E"/>
    <w:rsid w:val="009B63AF"/>
    <w:rsid w:val="009D3F9E"/>
    <w:rsid w:val="009D4570"/>
    <w:rsid w:val="009D5D60"/>
    <w:rsid w:val="009E6BC6"/>
    <w:rsid w:val="009F2A49"/>
    <w:rsid w:val="00A05F0E"/>
    <w:rsid w:val="00A10DB5"/>
    <w:rsid w:val="00A17D0D"/>
    <w:rsid w:val="00A21BD9"/>
    <w:rsid w:val="00A22D2C"/>
    <w:rsid w:val="00A25539"/>
    <w:rsid w:val="00A30C67"/>
    <w:rsid w:val="00A343A5"/>
    <w:rsid w:val="00A45091"/>
    <w:rsid w:val="00A510BC"/>
    <w:rsid w:val="00A54013"/>
    <w:rsid w:val="00A54489"/>
    <w:rsid w:val="00A5567D"/>
    <w:rsid w:val="00A621C7"/>
    <w:rsid w:val="00A638ED"/>
    <w:rsid w:val="00A64D49"/>
    <w:rsid w:val="00A66A77"/>
    <w:rsid w:val="00A70C14"/>
    <w:rsid w:val="00A70DEC"/>
    <w:rsid w:val="00A7419A"/>
    <w:rsid w:val="00A74445"/>
    <w:rsid w:val="00A74BA8"/>
    <w:rsid w:val="00A7514E"/>
    <w:rsid w:val="00A82BE0"/>
    <w:rsid w:val="00A831B4"/>
    <w:rsid w:val="00A83247"/>
    <w:rsid w:val="00A83940"/>
    <w:rsid w:val="00A84452"/>
    <w:rsid w:val="00A90B4E"/>
    <w:rsid w:val="00A9659B"/>
    <w:rsid w:val="00A97351"/>
    <w:rsid w:val="00AA3954"/>
    <w:rsid w:val="00AA7965"/>
    <w:rsid w:val="00AC3D41"/>
    <w:rsid w:val="00AC4296"/>
    <w:rsid w:val="00AC72D3"/>
    <w:rsid w:val="00AC74EA"/>
    <w:rsid w:val="00AD23FA"/>
    <w:rsid w:val="00AD56E9"/>
    <w:rsid w:val="00AF2E01"/>
    <w:rsid w:val="00AF34C4"/>
    <w:rsid w:val="00AF6C6E"/>
    <w:rsid w:val="00B01738"/>
    <w:rsid w:val="00B103F2"/>
    <w:rsid w:val="00B22CB8"/>
    <w:rsid w:val="00B255D7"/>
    <w:rsid w:val="00B25707"/>
    <w:rsid w:val="00B41111"/>
    <w:rsid w:val="00B419BA"/>
    <w:rsid w:val="00B47631"/>
    <w:rsid w:val="00B5162A"/>
    <w:rsid w:val="00B535AA"/>
    <w:rsid w:val="00B60B7E"/>
    <w:rsid w:val="00B61CF8"/>
    <w:rsid w:val="00B768E7"/>
    <w:rsid w:val="00B778D5"/>
    <w:rsid w:val="00B84187"/>
    <w:rsid w:val="00B84BA8"/>
    <w:rsid w:val="00B91928"/>
    <w:rsid w:val="00B95208"/>
    <w:rsid w:val="00BA401C"/>
    <w:rsid w:val="00BA6080"/>
    <w:rsid w:val="00BA6EB0"/>
    <w:rsid w:val="00BA7F05"/>
    <w:rsid w:val="00BB5314"/>
    <w:rsid w:val="00BC2A83"/>
    <w:rsid w:val="00BC4C23"/>
    <w:rsid w:val="00BD0624"/>
    <w:rsid w:val="00BD0729"/>
    <w:rsid w:val="00BD5774"/>
    <w:rsid w:val="00BE4DF1"/>
    <w:rsid w:val="00BE6A10"/>
    <w:rsid w:val="00BF4B72"/>
    <w:rsid w:val="00BF5A43"/>
    <w:rsid w:val="00BF69AA"/>
    <w:rsid w:val="00C00775"/>
    <w:rsid w:val="00C01E3C"/>
    <w:rsid w:val="00C04168"/>
    <w:rsid w:val="00C05643"/>
    <w:rsid w:val="00C10E4A"/>
    <w:rsid w:val="00C110E2"/>
    <w:rsid w:val="00C111EB"/>
    <w:rsid w:val="00C11623"/>
    <w:rsid w:val="00C13F3A"/>
    <w:rsid w:val="00C15299"/>
    <w:rsid w:val="00C15F3A"/>
    <w:rsid w:val="00C20B15"/>
    <w:rsid w:val="00C23B3F"/>
    <w:rsid w:val="00C2490D"/>
    <w:rsid w:val="00C26CF4"/>
    <w:rsid w:val="00C3232F"/>
    <w:rsid w:val="00C32355"/>
    <w:rsid w:val="00C34610"/>
    <w:rsid w:val="00C3501A"/>
    <w:rsid w:val="00C36C19"/>
    <w:rsid w:val="00C42476"/>
    <w:rsid w:val="00C43548"/>
    <w:rsid w:val="00C469AB"/>
    <w:rsid w:val="00C470C8"/>
    <w:rsid w:val="00C53CE1"/>
    <w:rsid w:val="00C56A52"/>
    <w:rsid w:val="00C56DBA"/>
    <w:rsid w:val="00C56DCF"/>
    <w:rsid w:val="00C57860"/>
    <w:rsid w:val="00C60385"/>
    <w:rsid w:val="00C62F24"/>
    <w:rsid w:val="00C630B4"/>
    <w:rsid w:val="00C63FA1"/>
    <w:rsid w:val="00C70092"/>
    <w:rsid w:val="00C71728"/>
    <w:rsid w:val="00C74605"/>
    <w:rsid w:val="00C77F8E"/>
    <w:rsid w:val="00C80F4E"/>
    <w:rsid w:val="00C85808"/>
    <w:rsid w:val="00C923CC"/>
    <w:rsid w:val="00C92AB6"/>
    <w:rsid w:val="00C9339B"/>
    <w:rsid w:val="00C93445"/>
    <w:rsid w:val="00CA0BC8"/>
    <w:rsid w:val="00CA4EF6"/>
    <w:rsid w:val="00CA5924"/>
    <w:rsid w:val="00CB3974"/>
    <w:rsid w:val="00CB6069"/>
    <w:rsid w:val="00CC15F9"/>
    <w:rsid w:val="00CC1A25"/>
    <w:rsid w:val="00CC4A3C"/>
    <w:rsid w:val="00CC6C94"/>
    <w:rsid w:val="00CD3337"/>
    <w:rsid w:val="00CD3E70"/>
    <w:rsid w:val="00CD759B"/>
    <w:rsid w:val="00CF0C1C"/>
    <w:rsid w:val="00CF5A7B"/>
    <w:rsid w:val="00CF75A3"/>
    <w:rsid w:val="00CF7D24"/>
    <w:rsid w:val="00D007D8"/>
    <w:rsid w:val="00D04ACC"/>
    <w:rsid w:val="00D04C15"/>
    <w:rsid w:val="00D051EC"/>
    <w:rsid w:val="00D13782"/>
    <w:rsid w:val="00D13BE2"/>
    <w:rsid w:val="00D15488"/>
    <w:rsid w:val="00D20989"/>
    <w:rsid w:val="00D24808"/>
    <w:rsid w:val="00D24A89"/>
    <w:rsid w:val="00D262E9"/>
    <w:rsid w:val="00D268C7"/>
    <w:rsid w:val="00D3159C"/>
    <w:rsid w:val="00D435BE"/>
    <w:rsid w:val="00D4423E"/>
    <w:rsid w:val="00D5246A"/>
    <w:rsid w:val="00D5633F"/>
    <w:rsid w:val="00D57CE8"/>
    <w:rsid w:val="00D62DEF"/>
    <w:rsid w:val="00D636C9"/>
    <w:rsid w:val="00D66533"/>
    <w:rsid w:val="00D66905"/>
    <w:rsid w:val="00D677E9"/>
    <w:rsid w:val="00D70C5F"/>
    <w:rsid w:val="00D72A92"/>
    <w:rsid w:val="00D8437E"/>
    <w:rsid w:val="00D86BB7"/>
    <w:rsid w:val="00D9260B"/>
    <w:rsid w:val="00D94660"/>
    <w:rsid w:val="00DA05F1"/>
    <w:rsid w:val="00DA12F9"/>
    <w:rsid w:val="00DA3898"/>
    <w:rsid w:val="00DA38B1"/>
    <w:rsid w:val="00DA3D82"/>
    <w:rsid w:val="00DA473F"/>
    <w:rsid w:val="00DA725A"/>
    <w:rsid w:val="00DA758B"/>
    <w:rsid w:val="00DB2E23"/>
    <w:rsid w:val="00DB46D7"/>
    <w:rsid w:val="00DC0E1B"/>
    <w:rsid w:val="00DC23CC"/>
    <w:rsid w:val="00DC5448"/>
    <w:rsid w:val="00DD4ED4"/>
    <w:rsid w:val="00DD695C"/>
    <w:rsid w:val="00DF60DD"/>
    <w:rsid w:val="00E00209"/>
    <w:rsid w:val="00E00A2C"/>
    <w:rsid w:val="00E056A3"/>
    <w:rsid w:val="00E106C6"/>
    <w:rsid w:val="00E119EB"/>
    <w:rsid w:val="00E13F19"/>
    <w:rsid w:val="00E14A2B"/>
    <w:rsid w:val="00E17253"/>
    <w:rsid w:val="00E235F0"/>
    <w:rsid w:val="00E26C7A"/>
    <w:rsid w:val="00E327E5"/>
    <w:rsid w:val="00E3423D"/>
    <w:rsid w:val="00E42D21"/>
    <w:rsid w:val="00E46E97"/>
    <w:rsid w:val="00E50530"/>
    <w:rsid w:val="00E51144"/>
    <w:rsid w:val="00E51FA9"/>
    <w:rsid w:val="00E60F5B"/>
    <w:rsid w:val="00E66281"/>
    <w:rsid w:val="00E66CD4"/>
    <w:rsid w:val="00E70FAA"/>
    <w:rsid w:val="00E750AF"/>
    <w:rsid w:val="00E851DF"/>
    <w:rsid w:val="00E870CB"/>
    <w:rsid w:val="00E90657"/>
    <w:rsid w:val="00E913A0"/>
    <w:rsid w:val="00E921B4"/>
    <w:rsid w:val="00E94906"/>
    <w:rsid w:val="00EA0ADB"/>
    <w:rsid w:val="00EA3AC8"/>
    <w:rsid w:val="00EB52DE"/>
    <w:rsid w:val="00EB6437"/>
    <w:rsid w:val="00EB6AC4"/>
    <w:rsid w:val="00EC0802"/>
    <w:rsid w:val="00EC1257"/>
    <w:rsid w:val="00EC1C81"/>
    <w:rsid w:val="00EC2448"/>
    <w:rsid w:val="00EC24F7"/>
    <w:rsid w:val="00EC39B2"/>
    <w:rsid w:val="00ED1C76"/>
    <w:rsid w:val="00EE167A"/>
    <w:rsid w:val="00EE757B"/>
    <w:rsid w:val="00EF0D61"/>
    <w:rsid w:val="00EF163C"/>
    <w:rsid w:val="00EF42A1"/>
    <w:rsid w:val="00EF4DED"/>
    <w:rsid w:val="00EF70ED"/>
    <w:rsid w:val="00F02269"/>
    <w:rsid w:val="00F0658B"/>
    <w:rsid w:val="00F07285"/>
    <w:rsid w:val="00F07930"/>
    <w:rsid w:val="00F11607"/>
    <w:rsid w:val="00F11DE2"/>
    <w:rsid w:val="00F21B10"/>
    <w:rsid w:val="00F27807"/>
    <w:rsid w:val="00F32713"/>
    <w:rsid w:val="00F467C3"/>
    <w:rsid w:val="00F51B7E"/>
    <w:rsid w:val="00F52E30"/>
    <w:rsid w:val="00F53079"/>
    <w:rsid w:val="00F558DE"/>
    <w:rsid w:val="00F55AAB"/>
    <w:rsid w:val="00F57107"/>
    <w:rsid w:val="00F652EA"/>
    <w:rsid w:val="00F71F24"/>
    <w:rsid w:val="00F75C3A"/>
    <w:rsid w:val="00F82124"/>
    <w:rsid w:val="00F926B2"/>
    <w:rsid w:val="00F93C3B"/>
    <w:rsid w:val="00F95BAA"/>
    <w:rsid w:val="00F97D30"/>
    <w:rsid w:val="00FA3493"/>
    <w:rsid w:val="00FA41A9"/>
    <w:rsid w:val="00FB006D"/>
    <w:rsid w:val="00FB0992"/>
    <w:rsid w:val="00FB2209"/>
    <w:rsid w:val="00FB29E7"/>
    <w:rsid w:val="00FB2D9C"/>
    <w:rsid w:val="00FB5BDA"/>
    <w:rsid w:val="00FB5F02"/>
    <w:rsid w:val="00FB7BAF"/>
    <w:rsid w:val="00FD16C0"/>
    <w:rsid w:val="00FE24E1"/>
    <w:rsid w:val="00FE5211"/>
    <w:rsid w:val="00FE6312"/>
    <w:rsid w:val="00FF1678"/>
    <w:rsid w:val="00FF359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E8B8"/>
  <w15:chartTrackingRefBased/>
  <w15:docId w15:val="{DCE5FB5E-3C1A-4952-9CD2-A69C96D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color w:val="000000"/>
      <w:sz w:val="22"/>
      <w:szCs w:val="22"/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2E0C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4A52"/>
    <w:pPr>
      <w:ind w:left="720"/>
      <w:contextualSpacing/>
    </w:pPr>
  </w:style>
  <w:style w:type="paragraph" w:customStyle="1" w:styleId="ParaAttribute4">
    <w:name w:val="ParaAttribute4"/>
    <w:rsid w:val="007A3613"/>
    <w:rPr>
      <w:rFonts w:ascii="Times New Roman" w:eastAsia="Batang" w:hAnsi="Times New Roman" w:cs="Times New Roman"/>
      <w:lang w:val="en-IN" w:eastAsia="en-IN"/>
    </w:rPr>
  </w:style>
  <w:style w:type="paragraph" w:customStyle="1" w:styleId="ParaAttribute10">
    <w:name w:val="ParaAttribute10"/>
    <w:rsid w:val="007A3613"/>
    <w:pPr>
      <w:spacing w:after="4"/>
    </w:pPr>
    <w:rPr>
      <w:rFonts w:ascii="Times New Roman" w:eastAsia="Batang" w:hAnsi="Times New Roman" w:cs="Times New Roman"/>
      <w:lang w:val="en-IN" w:eastAsia="en-IN"/>
    </w:rPr>
  </w:style>
  <w:style w:type="character" w:customStyle="1" w:styleId="CharAttribute3">
    <w:name w:val="CharAttribute3"/>
    <w:rsid w:val="007A3613"/>
    <w:rPr>
      <w:rFonts w:ascii="Times New Roman" w:eastAsia="Times New Roman"/>
      <w:sz w:val="22"/>
    </w:rPr>
  </w:style>
  <w:style w:type="character" w:customStyle="1" w:styleId="CharAttribute7">
    <w:name w:val="CharAttribute7"/>
    <w:rsid w:val="007A3613"/>
    <w:rPr>
      <w:rFonts w:ascii="Times New Roman" w:eastAsia="Times New Roman"/>
      <w:b/>
      <w:sz w:val="22"/>
    </w:rPr>
  </w:style>
  <w:style w:type="character" w:customStyle="1" w:styleId="CharAttribute17">
    <w:name w:val="CharAttribute17"/>
    <w:rsid w:val="007A3613"/>
    <w:rPr>
      <w:rFonts w:ascii="Times New Roman" w:eastAsia="Times New Roman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43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1B"/>
    <w:rPr>
      <w:rFonts w:ascii="Segoe UI" w:hAnsi="Segoe UI" w:cs="Segoe UI"/>
      <w:color w:val="000000"/>
      <w:sz w:val="18"/>
      <w:szCs w:val="18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8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B5"/>
    <w:rPr>
      <w:color w:val="00000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B5"/>
    <w:rPr>
      <w:b/>
      <w:bCs/>
      <w:color w:val="000000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D154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180C-575E-4E2C-9BDF-9D2D434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Meghalee</dc:creator>
  <cp:keywords/>
  <cp:lastModifiedBy>Meghalee Das</cp:lastModifiedBy>
  <cp:revision>5</cp:revision>
  <cp:lastPrinted>2020-04-23T02:04:00Z</cp:lastPrinted>
  <dcterms:created xsi:type="dcterms:W3CDTF">2020-05-18T00:03:00Z</dcterms:created>
  <dcterms:modified xsi:type="dcterms:W3CDTF">2020-05-18T00:22:00Z</dcterms:modified>
</cp:coreProperties>
</file>